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0F" w:rsidRDefault="00B3670F" w:rsidP="00B3670F">
      <w:pPr>
        <w:pStyle w:val="Overskrift1"/>
      </w:pPr>
      <w:bookmarkStart w:id="0" w:name="_Toc519531524"/>
      <w:r>
        <w:t>Program outline</w:t>
      </w:r>
      <w:bookmarkEnd w:id="0"/>
    </w:p>
    <w:p w:rsidR="00B3670F" w:rsidRPr="00B3670F" w:rsidRDefault="00B3670F" w:rsidP="00B3670F">
      <w:pPr>
        <w:rPr>
          <w:lang w:val="en-US" w:bidi="en-US"/>
        </w:rPr>
      </w:pPr>
      <w:bookmarkStart w:id="1" w:name="_GoBack"/>
      <w:bookmarkEnd w:id="1"/>
    </w:p>
    <w:p w:rsidR="00B3670F" w:rsidRPr="008173A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  <w:r>
        <w:rPr>
          <w:b/>
          <w:bCs/>
          <w:color w:val="943634" w:themeColor="accent2" w:themeShade="BF"/>
          <w:sz w:val="28"/>
          <w:szCs w:val="28"/>
          <w:lang w:val="en-US"/>
        </w:rPr>
        <w:t>29</w:t>
      </w:r>
      <w:r w:rsidRPr="008173AF">
        <w:rPr>
          <w:b/>
          <w:bCs/>
          <w:color w:val="943634" w:themeColor="accent2" w:themeShade="BF"/>
          <w:sz w:val="28"/>
          <w:szCs w:val="28"/>
          <w:lang w:val="en-US"/>
        </w:rPr>
        <w:t xml:space="preserve"> August</w:t>
      </w:r>
    </w:p>
    <w:p w:rsidR="00B3670F" w:rsidRPr="0086743A" w:rsidRDefault="00B3670F" w:rsidP="00B3670F">
      <w:pPr>
        <w:rPr>
          <w:b/>
          <w:bCs/>
          <w:lang w:val="en-US"/>
        </w:rPr>
      </w:pPr>
      <w:r w:rsidRPr="0086743A">
        <w:rPr>
          <w:b/>
          <w:bCs/>
          <w:lang w:val="en-US"/>
        </w:rPr>
        <w:t>18:00</w:t>
      </w:r>
      <w:r>
        <w:rPr>
          <w:b/>
          <w:bCs/>
          <w:lang w:val="en-US"/>
        </w:rPr>
        <w:tab/>
      </w:r>
      <w:r w:rsidRPr="0086743A">
        <w:rPr>
          <w:b/>
          <w:bCs/>
          <w:lang w:val="en-US"/>
        </w:rPr>
        <w:t>O</w:t>
      </w:r>
      <w:r>
        <w:rPr>
          <w:b/>
          <w:bCs/>
          <w:lang w:val="en-US"/>
        </w:rPr>
        <w:t>pening reception and registration</w:t>
      </w:r>
    </w:p>
    <w:p w:rsidR="00B3670F" w:rsidRPr="008173A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  <w:r>
        <w:rPr>
          <w:b/>
          <w:bCs/>
          <w:color w:val="943634" w:themeColor="accent2" w:themeShade="BF"/>
          <w:sz w:val="28"/>
          <w:szCs w:val="28"/>
          <w:lang w:val="en-US"/>
        </w:rPr>
        <w:t>30</w:t>
      </w:r>
      <w:r w:rsidRPr="008173AF">
        <w:rPr>
          <w:b/>
          <w:bCs/>
          <w:color w:val="943634" w:themeColor="accent2" w:themeShade="BF"/>
          <w:sz w:val="28"/>
          <w:szCs w:val="28"/>
          <w:lang w:val="en-US"/>
        </w:rPr>
        <w:t xml:space="preserve"> August</w:t>
      </w:r>
    </w:p>
    <w:p w:rsidR="00B3670F" w:rsidRDefault="00B3670F" w:rsidP="00B3670F">
      <w:pPr>
        <w:rPr>
          <w:b/>
          <w:bCs/>
          <w:lang w:val="en-GB"/>
        </w:rPr>
      </w:pPr>
      <w:r>
        <w:rPr>
          <w:b/>
          <w:bCs/>
          <w:lang w:val="en-US"/>
        </w:rPr>
        <w:t>8</w:t>
      </w:r>
      <w:r w:rsidRPr="00FC6010">
        <w:rPr>
          <w:b/>
          <w:bCs/>
          <w:lang w:val="en-US"/>
        </w:rPr>
        <w:t>:</w:t>
      </w:r>
      <w:r>
        <w:rPr>
          <w:b/>
          <w:bCs/>
          <w:lang w:val="en-US"/>
        </w:rPr>
        <w:t>3</w:t>
      </w:r>
      <w:r w:rsidRPr="00FC6010">
        <w:rPr>
          <w:b/>
          <w:bCs/>
          <w:lang w:val="en-US"/>
        </w:rPr>
        <w:t xml:space="preserve">0 – </w:t>
      </w:r>
      <w:r>
        <w:rPr>
          <w:b/>
          <w:bCs/>
          <w:lang w:val="en-US"/>
        </w:rPr>
        <w:t>8</w:t>
      </w:r>
      <w:r w:rsidRPr="00FC6010">
        <w:rPr>
          <w:b/>
          <w:bCs/>
          <w:lang w:val="en-US"/>
        </w:rPr>
        <w:t>:</w:t>
      </w:r>
      <w:r>
        <w:rPr>
          <w:b/>
          <w:bCs/>
          <w:lang w:val="en-US"/>
        </w:rPr>
        <w:t>5</w:t>
      </w:r>
      <w:r w:rsidRPr="00FC6010">
        <w:rPr>
          <w:b/>
          <w:bCs/>
          <w:lang w:val="en-US"/>
        </w:rPr>
        <w:t>0</w:t>
      </w:r>
      <w:r w:rsidRPr="00FC6010">
        <w:rPr>
          <w:b/>
          <w:bCs/>
          <w:lang w:val="en-US"/>
        </w:rPr>
        <w:tab/>
      </w:r>
      <w:r w:rsidRPr="00FC6010">
        <w:rPr>
          <w:b/>
          <w:bCs/>
          <w:lang w:val="en-GB"/>
        </w:rPr>
        <w:t xml:space="preserve">Registration </w:t>
      </w:r>
      <w:r w:rsidRPr="00FC6010">
        <w:rPr>
          <w:b/>
          <w:bCs/>
          <w:lang w:val="en-GB"/>
        </w:rPr>
        <w:tab/>
      </w:r>
    </w:p>
    <w:p w:rsidR="00B3670F" w:rsidRDefault="00B3670F" w:rsidP="00B3670F">
      <w:pPr>
        <w:rPr>
          <w:bCs/>
          <w:lang w:val="en-GB"/>
        </w:rPr>
      </w:pPr>
      <w:r>
        <w:rPr>
          <w:b/>
          <w:bCs/>
          <w:lang w:val="en-GB"/>
        </w:rPr>
        <w:t xml:space="preserve">8:50 </w:t>
      </w:r>
      <w:r w:rsidRPr="00FC6010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9</w:t>
      </w:r>
      <w:r w:rsidRPr="00FC6010">
        <w:rPr>
          <w:b/>
          <w:bCs/>
          <w:lang w:val="en-US"/>
        </w:rPr>
        <w:t>:</w:t>
      </w:r>
      <w:r>
        <w:rPr>
          <w:b/>
          <w:bCs/>
          <w:lang w:val="en-US"/>
        </w:rPr>
        <w:t>00</w:t>
      </w:r>
      <w:r>
        <w:rPr>
          <w:b/>
          <w:bCs/>
          <w:lang w:val="en-US"/>
        </w:rPr>
        <w:tab/>
        <w:t>Welcome and Opening Remarks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:rsidR="00B3670F" w:rsidRPr="00FC6010" w:rsidRDefault="00B3670F" w:rsidP="00B3670F">
      <w:pPr>
        <w:rPr>
          <w:b/>
          <w:bCs/>
          <w:lang w:val="en-GB"/>
        </w:rPr>
      </w:pPr>
      <w:r w:rsidRPr="00FC6010">
        <w:rPr>
          <w:b/>
          <w:bCs/>
          <w:lang w:val="en-GB"/>
        </w:rPr>
        <w:t>9:0</w:t>
      </w:r>
      <w:r>
        <w:rPr>
          <w:b/>
          <w:bCs/>
          <w:lang w:val="en-GB"/>
        </w:rPr>
        <w:t>0</w:t>
      </w:r>
      <w:r w:rsidRPr="00FC6010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9</w:t>
      </w:r>
      <w:r w:rsidRPr="00FC6010">
        <w:rPr>
          <w:b/>
          <w:bCs/>
          <w:lang w:val="en-GB"/>
        </w:rPr>
        <w:t>:</w:t>
      </w:r>
      <w:r>
        <w:rPr>
          <w:b/>
          <w:bCs/>
          <w:lang w:val="en-GB"/>
        </w:rPr>
        <w:t>40</w:t>
      </w:r>
      <w:r w:rsidRPr="00FC6010">
        <w:rPr>
          <w:b/>
          <w:bCs/>
          <w:lang w:val="en-GB"/>
        </w:rPr>
        <w:tab/>
      </w:r>
      <w:proofErr w:type="gramStart"/>
      <w:r w:rsidRPr="00FC6010">
        <w:rPr>
          <w:b/>
          <w:bCs/>
          <w:lang w:val="en-GB"/>
        </w:rPr>
        <w:t>Plenary</w:t>
      </w:r>
      <w:proofErr w:type="gramEnd"/>
      <w:r w:rsidRPr="00FC6010">
        <w:rPr>
          <w:b/>
          <w:bCs/>
          <w:lang w:val="en-GB"/>
        </w:rPr>
        <w:t xml:space="preserve"> lecture</w:t>
      </w:r>
      <w:r w:rsidRPr="00FC6010">
        <w:rPr>
          <w:b/>
          <w:bCs/>
          <w:lang w:val="en-GB"/>
        </w:rPr>
        <w:tab/>
      </w:r>
      <w:r w:rsidRPr="00FC6010">
        <w:rPr>
          <w:b/>
          <w:bCs/>
          <w:lang w:val="en-GB"/>
        </w:rPr>
        <w:tab/>
      </w:r>
      <w:r w:rsidRPr="00847487">
        <w:rPr>
          <w:bCs/>
          <w:i/>
          <w:lang w:val="en-GB"/>
        </w:rPr>
        <w:t>Chairperson:</w:t>
      </w:r>
      <w:r>
        <w:rPr>
          <w:bCs/>
          <w:i/>
          <w:lang w:val="en-GB"/>
        </w:rPr>
        <w:t xml:space="preserve"> Morten L. Christensen</w:t>
      </w:r>
    </w:p>
    <w:p w:rsidR="00B3670F" w:rsidRDefault="00B3670F" w:rsidP="00B3670F">
      <w:pPr>
        <w:spacing w:after="0" w:line="240" w:lineRule="auto"/>
        <w:ind w:left="1304" w:hanging="1304"/>
        <w:rPr>
          <w:bCs/>
          <w:lang w:val="en-US"/>
        </w:rPr>
      </w:pPr>
      <w:r>
        <w:rPr>
          <w:bCs/>
          <w:lang w:val="en-GB"/>
        </w:rPr>
        <w:t xml:space="preserve">9:00 </w:t>
      </w:r>
      <w:r>
        <w:rPr>
          <w:bCs/>
          <w:lang w:val="en-GB"/>
        </w:rPr>
        <w:tab/>
      </w:r>
      <w:r w:rsidRPr="00C16A1A">
        <w:rPr>
          <w:bCs/>
          <w:i/>
          <w:lang w:val="en-US"/>
        </w:rPr>
        <w:t xml:space="preserve">Novel </w:t>
      </w:r>
      <w:proofErr w:type="spellStart"/>
      <w:r w:rsidRPr="00C16A1A">
        <w:rPr>
          <w:bCs/>
          <w:i/>
          <w:lang w:val="en-US"/>
        </w:rPr>
        <w:t>electromembrane</w:t>
      </w:r>
      <w:proofErr w:type="spellEnd"/>
      <w:r w:rsidRPr="00C16A1A">
        <w:rPr>
          <w:bCs/>
          <w:i/>
          <w:lang w:val="en-US"/>
        </w:rPr>
        <w:t xml:space="preserve"> processes for wastewater treatment and resource recovery</w:t>
      </w:r>
    </w:p>
    <w:p w:rsidR="00B3670F" w:rsidRPr="00AA1F11" w:rsidRDefault="00B3670F" w:rsidP="00B3670F">
      <w:pPr>
        <w:spacing w:after="0" w:line="240" w:lineRule="auto"/>
        <w:ind w:left="1304"/>
        <w:rPr>
          <w:bCs/>
          <w:lang w:val="en-US"/>
        </w:rPr>
      </w:pPr>
      <w:r w:rsidRPr="00AA1F11">
        <w:rPr>
          <w:bCs/>
          <w:u w:val="single"/>
          <w:lang w:val="en-US"/>
        </w:rPr>
        <w:t>B. van der Bruggen</w:t>
      </w:r>
    </w:p>
    <w:p w:rsidR="00B3670F" w:rsidRPr="00AA1F11" w:rsidRDefault="00B3670F" w:rsidP="00B3670F">
      <w:pPr>
        <w:spacing w:after="0" w:line="240" w:lineRule="auto"/>
        <w:ind w:left="1304"/>
        <w:rPr>
          <w:bCs/>
          <w:lang w:val="en-US"/>
        </w:rPr>
      </w:pPr>
    </w:p>
    <w:p w:rsidR="00B3670F" w:rsidRPr="00847487" w:rsidRDefault="00B3670F" w:rsidP="00B3670F">
      <w:pPr>
        <w:rPr>
          <w:b/>
          <w:bCs/>
          <w:lang w:val="en-US"/>
        </w:rPr>
      </w:pPr>
      <w:r w:rsidRPr="00847487">
        <w:rPr>
          <w:b/>
          <w:bCs/>
          <w:lang w:val="en-US"/>
        </w:rPr>
        <w:t>9:40-10:20</w:t>
      </w:r>
      <w:r w:rsidRPr="00847487">
        <w:rPr>
          <w:b/>
          <w:bCs/>
          <w:lang w:val="en-US"/>
        </w:rPr>
        <w:tab/>
        <w:t xml:space="preserve">Session </w:t>
      </w:r>
      <w:proofErr w:type="gramStart"/>
      <w:r w:rsidRPr="00847487">
        <w:rPr>
          <w:b/>
          <w:bCs/>
          <w:lang w:val="en-US"/>
        </w:rPr>
        <w:t>A</w:t>
      </w:r>
      <w:proofErr w:type="gramEnd"/>
      <w:r w:rsidRPr="00847487">
        <w:rPr>
          <w:b/>
          <w:bCs/>
          <w:lang w:val="en-US"/>
        </w:rPr>
        <w:t xml:space="preserve"> </w:t>
      </w:r>
      <w:r w:rsidRPr="00847487">
        <w:rPr>
          <w:b/>
          <w:bCs/>
          <w:lang w:val="en-US"/>
        </w:rPr>
        <w:tab/>
      </w:r>
      <w:r w:rsidRPr="00847487">
        <w:rPr>
          <w:b/>
          <w:bCs/>
          <w:lang w:val="en-US"/>
        </w:rPr>
        <w:tab/>
      </w:r>
      <w:r w:rsidRPr="00847487">
        <w:rPr>
          <w:b/>
          <w:bCs/>
          <w:lang w:val="en-US"/>
        </w:rPr>
        <w:tab/>
      </w:r>
      <w:r w:rsidRPr="00847487">
        <w:rPr>
          <w:bCs/>
          <w:i/>
          <w:lang w:val="en-GB"/>
        </w:rPr>
        <w:t xml:space="preserve">Chairperson: </w:t>
      </w:r>
      <w:r>
        <w:rPr>
          <w:bCs/>
          <w:i/>
          <w:lang w:val="en-GB"/>
        </w:rPr>
        <w:t>Morten L. Christensen</w:t>
      </w:r>
    </w:p>
    <w:p w:rsidR="00B3670F" w:rsidRDefault="00B3670F" w:rsidP="00B3670F">
      <w:pPr>
        <w:spacing w:after="0" w:line="240" w:lineRule="auto"/>
        <w:ind w:left="1304" w:hanging="1304"/>
        <w:rPr>
          <w:bCs/>
          <w:i/>
          <w:lang w:val="en-US"/>
        </w:rPr>
      </w:pPr>
      <w:r w:rsidRPr="00455ACA">
        <w:rPr>
          <w:bCs/>
          <w:lang w:val="en-US"/>
        </w:rPr>
        <w:t>9:40</w:t>
      </w:r>
      <w:r w:rsidRPr="00455ACA">
        <w:rPr>
          <w:bCs/>
          <w:lang w:val="en-US"/>
        </w:rPr>
        <w:tab/>
      </w:r>
      <w:r w:rsidRPr="001C0AAE">
        <w:rPr>
          <w:bCs/>
          <w:i/>
          <w:lang w:val="en-US"/>
        </w:rPr>
        <w:t>Modification of Commercial Reverse Osmosis Membranes for Osmotic Power Generation</w:t>
      </w:r>
    </w:p>
    <w:p w:rsidR="00B3670F" w:rsidRDefault="00B3670F" w:rsidP="00B3670F">
      <w:pPr>
        <w:spacing w:after="0" w:line="240" w:lineRule="auto"/>
        <w:ind w:left="1304"/>
        <w:rPr>
          <w:bCs/>
          <w:lang w:val="en-US"/>
        </w:rPr>
      </w:pPr>
      <w:r>
        <w:rPr>
          <w:bCs/>
          <w:lang w:val="en-US"/>
        </w:rPr>
        <w:t xml:space="preserve">F.B. </w:t>
      </w:r>
      <w:proofErr w:type="spellStart"/>
      <w:r>
        <w:rPr>
          <w:bCs/>
          <w:lang w:val="en-US"/>
        </w:rPr>
        <w:t>Yerli</w:t>
      </w:r>
      <w:proofErr w:type="spellEnd"/>
      <w:r>
        <w:rPr>
          <w:bCs/>
          <w:lang w:val="en-US"/>
        </w:rPr>
        <w:t xml:space="preserve">, S. Saki, </w:t>
      </w:r>
      <w:r w:rsidRPr="00675622">
        <w:rPr>
          <w:bCs/>
          <w:u w:val="single"/>
          <w:lang w:val="en-US"/>
        </w:rPr>
        <w:t xml:space="preserve">N. </w:t>
      </w:r>
      <w:proofErr w:type="spellStart"/>
      <w:r w:rsidRPr="00675622">
        <w:rPr>
          <w:bCs/>
          <w:u w:val="single"/>
          <w:lang w:val="en-US"/>
        </w:rPr>
        <w:t>Uzal</w:t>
      </w:r>
      <w:proofErr w:type="spellEnd"/>
      <w:r>
        <w:rPr>
          <w:bCs/>
          <w:lang w:val="en-US"/>
        </w:rPr>
        <w:t xml:space="preserve">, and N. </w:t>
      </w:r>
      <w:proofErr w:type="spellStart"/>
      <w:r>
        <w:rPr>
          <w:bCs/>
          <w:lang w:val="en-US"/>
        </w:rPr>
        <w:t>Ateş</w:t>
      </w:r>
      <w:proofErr w:type="spellEnd"/>
    </w:p>
    <w:p w:rsidR="00B3670F" w:rsidRPr="00B65406" w:rsidRDefault="00B3670F" w:rsidP="00B3670F">
      <w:pPr>
        <w:spacing w:after="0" w:line="240" w:lineRule="auto"/>
        <w:ind w:left="1304" w:hanging="1304"/>
        <w:rPr>
          <w:bCs/>
          <w:i/>
          <w:lang w:val="en-US"/>
        </w:rPr>
      </w:pPr>
    </w:p>
    <w:p w:rsidR="00B3670F" w:rsidRPr="001C0AAE" w:rsidRDefault="00B3670F" w:rsidP="00B3670F">
      <w:p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10:00</w:t>
      </w:r>
      <w:r>
        <w:rPr>
          <w:bCs/>
          <w:lang w:val="en-US"/>
        </w:rPr>
        <w:tab/>
      </w:r>
      <w:proofErr w:type="spellStart"/>
      <w:r w:rsidRPr="001C0AAE">
        <w:rPr>
          <w:bCs/>
          <w:i/>
          <w:lang w:val="en-US"/>
        </w:rPr>
        <w:t>Nanocellulose</w:t>
      </w:r>
      <w:proofErr w:type="spellEnd"/>
      <w:r w:rsidRPr="001C0AAE">
        <w:rPr>
          <w:bCs/>
          <w:i/>
          <w:lang w:val="en-US"/>
        </w:rPr>
        <w:t>/ionic liquid membranes for CO</w:t>
      </w:r>
      <w:r w:rsidRPr="001C0AAE">
        <w:rPr>
          <w:bCs/>
          <w:i/>
          <w:vertAlign w:val="subscript"/>
          <w:lang w:val="en-US"/>
        </w:rPr>
        <w:t>2</w:t>
      </w:r>
      <w:r w:rsidRPr="001C0AAE">
        <w:rPr>
          <w:bCs/>
          <w:i/>
          <w:lang w:val="en-US"/>
        </w:rPr>
        <w:t xml:space="preserve"> capture</w:t>
      </w:r>
    </w:p>
    <w:p w:rsidR="00B3670F" w:rsidRPr="00675622" w:rsidRDefault="00B3670F" w:rsidP="00B3670F">
      <w:pPr>
        <w:spacing w:after="0" w:line="240" w:lineRule="auto"/>
        <w:ind w:left="1304"/>
        <w:rPr>
          <w:bCs/>
          <w:lang w:val="en-US"/>
        </w:rPr>
      </w:pPr>
      <w:r w:rsidRPr="00675622">
        <w:rPr>
          <w:bCs/>
          <w:lang w:val="en-US"/>
        </w:rPr>
        <w:t xml:space="preserve">L. </w:t>
      </w:r>
      <w:proofErr w:type="spellStart"/>
      <w:r w:rsidRPr="00675622">
        <w:rPr>
          <w:bCs/>
          <w:lang w:val="en-US"/>
        </w:rPr>
        <w:t>Ansaloni</w:t>
      </w:r>
      <w:proofErr w:type="spellEnd"/>
      <w:r w:rsidRPr="00675622">
        <w:rPr>
          <w:bCs/>
          <w:lang w:val="en-US"/>
        </w:rPr>
        <w:t xml:space="preserve">, S. </w:t>
      </w:r>
      <w:proofErr w:type="spellStart"/>
      <w:r w:rsidRPr="00675622">
        <w:rPr>
          <w:bCs/>
          <w:lang w:val="en-US"/>
        </w:rPr>
        <w:t>Janakiram</w:t>
      </w:r>
      <w:proofErr w:type="spellEnd"/>
      <w:r w:rsidRPr="00675622">
        <w:rPr>
          <w:bCs/>
          <w:lang w:val="en-US"/>
        </w:rPr>
        <w:t>, X.Z. Dai, L</w:t>
      </w:r>
      <w:r>
        <w:rPr>
          <w:bCs/>
          <w:lang w:val="en-US"/>
        </w:rPr>
        <w:t>.</w:t>
      </w:r>
      <w:r w:rsidRPr="00675622">
        <w:rPr>
          <w:bCs/>
          <w:lang w:val="en-US"/>
        </w:rPr>
        <w:t xml:space="preserve"> Deng, and M</w:t>
      </w:r>
      <w:r>
        <w:rPr>
          <w:bCs/>
          <w:lang w:val="en-US"/>
        </w:rPr>
        <w:t>.</w:t>
      </w:r>
      <w:r w:rsidRPr="00675622">
        <w:rPr>
          <w:bCs/>
          <w:lang w:val="en-US"/>
        </w:rPr>
        <w:t xml:space="preserve"> </w:t>
      </w:r>
      <w:r w:rsidRPr="00675622">
        <w:rPr>
          <w:bCs/>
          <w:u w:val="single"/>
          <w:lang w:val="en-US"/>
        </w:rPr>
        <w:t>Ahmadi</w:t>
      </w:r>
    </w:p>
    <w:p w:rsidR="00B3670F" w:rsidRPr="00675622" w:rsidRDefault="00B3670F" w:rsidP="00B3670F">
      <w:pPr>
        <w:spacing w:after="0" w:line="240" w:lineRule="auto"/>
        <w:rPr>
          <w:bCs/>
          <w:lang w:val="en-US"/>
        </w:rPr>
      </w:pPr>
    </w:p>
    <w:p w:rsidR="00B3670F" w:rsidRDefault="00B3670F" w:rsidP="00B3670F">
      <w:pPr>
        <w:spacing w:after="0" w:line="240" w:lineRule="auto"/>
        <w:rPr>
          <w:bCs/>
          <w:lang w:val="en-US"/>
        </w:rPr>
      </w:pPr>
      <w:proofErr w:type="gramStart"/>
      <w:r>
        <w:rPr>
          <w:b/>
          <w:bCs/>
          <w:lang w:val="en-GB"/>
        </w:rPr>
        <w:t>10</w:t>
      </w:r>
      <w:proofErr w:type="gramEnd"/>
      <w:r>
        <w:rPr>
          <w:b/>
          <w:bCs/>
          <w:lang w:val="en-GB"/>
        </w:rPr>
        <w:t>:20</w:t>
      </w:r>
      <w:r w:rsidRPr="00FC6010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10:50</w:t>
      </w:r>
      <w:r w:rsidRPr="00FC6010">
        <w:rPr>
          <w:b/>
          <w:bCs/>
          <w:lang w:val="en-GB"/>
        </w:rPr>
        <w:tab/>
      </w:r>
      <w:r>
        <w:rPr>
          <w:b/>
          <w:bCs/>
          <w:lang w:val="en-GB"/>
        </w:rPr>
        <w:t>Coffee Break</w:t>
      </w:r>
    </w:p>
    <w:p w:rsidR="00B3670F" w:rsidRDefault="00B3670F" w:rsidP="00B3670F">
      <w:pPr>
        <w:spacing w:after="0" w:line="240" w:lineRule="auto"/>
        <w:rPr>
          <w:bCs/>
          <w:i/>
          <w:lang w:val="en-US"/>
        </w:rPr>
      </w:pPr>
    </w:p>
    <w:p w:rsidR="00B3670F" w:rsidRPr="00AA1F11" w:rsidRDefault="00B3670F" w:rsidP="00B3670F">
      <w:pPr>
        <w:rPr>
          <w:b/>
          <w:bCs/>
          <w:lang w:val="en-US"/>
        </w:rPr>
      </w:pPr>
      <w:r w:rsidRPr="003436F5">
        <w:rPr>
          <w:b/>
          <w:bCs/>
          <w:lang w:val="en-US"/>
        </w:rPr>
        <w:t>10:50 - 12:10</w:t>
      </w:r>
      <w:r w:rsidRPr="003436F5">
        <w:rPr>
          <w:b/>
          <w:bCs/>
          <w:lang w:val="en-US"/>
        </w:rPr>
        <w:tab/>
        <w:t xml:space="preserve">Session </w:t>
      </w:r>
      <w:r>
        <w:rPr>
          <w:b/>
          <w:bCs/>
          <w:lang w:val="en-US"/>
        </w:rPr>
        <w:t>B</w:t>
      </w:r>
      <w:r w:rsidRPr="003436F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847487">
        <w:rPr>
          <w:bCs/>
          <w:i/>
          <w:lang w:val="en-GB"/>
        </w:rPr>
        <w:t xml:space="preserve">Chairperson: </w:t>
      </w:r>
      <w:r w:rsidRPr="00754183">
        <w:rPr>
          <w:bCs/>
          <w:i/>
          <w:lang w:val="en-GB"/>
        </w:rPr>
        <w:t xml:space="preserve">Frank </w:t>
      </w:r>
      <w:proofErr w:type="spellStart"/>
      <w:r w:rsidRPr="00754183">
        <w:rPr>
          <w:i/>
          <w:color w:val="000000"/>
          <w:lang w:val="en-GB" w:eastAsia="en-GB"/>
        </w:rPr>
        <w:t>Lipnizki</w:t>
      </w:r>
      <w:proofErr w:type="spellEnd"/>
      <w:r>
        <w:rPr>
          <w:bCs/>
          <w:i/>
          <w:lang w:val="en-GB"/>
        </w:rPr>
        <w:t xml:space="preserve"> </w:t>
      </w:r>
    </w:p>
    <w:p w:rsidR="00B3670F" w:rsidRPr="00625383" w:rsidRDefault="00B3670F" w:rsidP="00B3670F">
      <w:p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10:50</w:t>
      </w:r>
      <w:r>
        <w:rPr>
          <w:bCs/>
          <w:lang w:val="en-US"/>
        </w:rPr>
        <w:tab/>
      </w:r>
      <w:r w:rsidRPr="00625383">
        <w:rPr>
          <w:bCs/>
          <w:i/>
          <w:lang w:val="en-US"/>
        </w:rPr>
        <w:t>Evaluation of technologies for the removal of pharmaceuticals from wastewaters</w:t>
      </w:r>
    </w:p>
    <w:p w:rsidR="00B3670F" w:rsidRPr="00625383" w:rsidRDefault="00B3670F" w:rsidP="00B3670F">
      <w:pPr>
        <w:spacing w:after="0" w:line="240" w:lineRule="auto"/>
        <w:ind w:firstLine="1300"/>
        <w:rPr>
          <w:bCs/>
          <w:i/>
          <w:lang w:val="fi-FI"/>
        </w:rPr>
      </w:pPr>
      <w:r w:rsidRPr="007133FB">
        <w:rPr>
          <w:bCs/>
          <w:u w:val="single"/>
          <w:lang w:val="de-DE"/>
        </w:rPr>
        <w:t xml:space="preserve">M. </w:t>
      </w:r>
      <w:proofErr w:type="spellStart"/>
      <w:r w:rsidRPr="007133FB">
        <w:rPr>
          <w:bCs/>
          <w:u w:val="single"/>
          <w:lang w:val="de-DE"/>
        </w:rPr>
        <w:t>Mänttäri</w:t>
      </w:r>
      <w:proofErr w:type="spellEnd"/>
      <w:r w:rsidRPr="007133FB">
        <w:rPr>
          <w:bCs/>
          <w:lang w:val="de-DE"/>
        </w:rPr>
        <w:t xml:space="preserve">, K. </w:t>
      </w:r>
      <w:proofErr w:type="spellStart"/>
      <w:r w:rsidRPr="007133FB">
        <w:rPr>
          <w:bCs/>
          <w:lang w:val="de-DE"/>
        </w:rPr>
        <w:t>Arola</w:t>
      </w:r>
      <w:proofErr w:type="spellEnd"/>
      <w:r w:rsidRPr="007133FB">
        <w:rPr>
          <w:bCs/>
          <w:lang w:val="de-DE"/>
        </w:rPr>
        <w:t xml:space="preserve">, T. </w:t>
      </w:r>
      <w:proofErr w:type="spellStart"/>
      <w:r w:rsidRPr="007133FB">
        <w:rPr>
          <w:bCs/>
          <w:lang w:val="de-DE"/>
        </w:rPr>
        <w:t>Vornamo</w:t>
      </w:r>
      <w:proofErr w:type="spellEnd"/>
      <w:r w:rsidRPr="007133FB">
        <w:rPr>
          <w:bCs/>
          <w:lang w:val="de-DE"/>
        </w:rPr>
        <w:t xml:space="preserve">, P. </w:t>
      </w:r>
      <w:proofErr w:type="spellStart"/>
      <w:r w:rsidRPr="007133FB">
        <w:rPr>
          <w:bCs/>
          <w:lang w:val="de-DE"/>
        </w:rPr>
        <w:t>Ajo</w:t>
      </w:r>
      <w:proofErr w:type="spellEnd"/>
      <w:r w:rsidRPr="007133FB">
        <w:rPr>
          <w:bCs/>
          <w:lang w:val="de-DE"/>
        </w:rPr>
        <w:t xml:space="preserve">, and M. </w:t>
      </w:r>
      <w:proofErr w:type="spellStart"/>
      <w:r w:rsidRPr="007133FB">
        <w:rPr>
          <w:bCs/>
          <w:lang w:val="de-DE"/>
        </w:rPr>
        <w:t>Kallioinen</w:t>
      </w:r>
      <w:proofErr w:type="spellEnd"/>
    </w:p>
    <w:p w:rsidR="00B3670F" w:rsidRPr="007133FB" w:rsidRDefault="00B3670F" w:rsidP="00B3670F">
      <w:pPr>
        <w:spacing w:after="0"/>
        <w:rPr>
          <w:bCs/>
          <w:lang w:val="de-DE"/>
        </w:rPr>
      </w:pPr>
    </w:p>
    <w:p w:rsidR="00B3670F" w:rsidRPr="001C0AAE" w:rsidRDefault="00B3670F" w:rsidP="00B3670F">
      <w:pPr>
        <w:spacing w:after="0" w:line="240" w:lineRule="auto"/>
        <w:ind w:left="1304" w:hanging="1304"/>
        <w:rPr>
          <w:bCs/>
          <w:i/>
          <w:lang w:val="en-US"/>
        </w:rPr>
      </w:pPr>
      <w:r>
        <w:rPr>
          <w:bCs/>
          <w:lang w:val="en-US"/>
        </w:rPr>
        <w:t>11:10</w:t>
      </w:r>
      <w:r>
        <w:rPr>
          <w:bCs/>
          <w:lang w:val="en-US"/>
        </w:rPr>
        <w:tab/>
      </w:r>
      <w:r w:rsidRPr="001C0AAE">
        <w:rPr>
          <w:bCs/>
          <w:i/>
          <w:lang w:val="en-US"/>
        </w:rPr>
        <w:t>Surfactant Assisted Alumina Doped Silica Membranes for Water Filtration</w:t>
      </w:r>
    </w:p>
    <w:p w:rsidR="00B3670F" w:rsidRDefault="00B3670F" w:rsidP="00B3670F">
      <w:pPr>
        <w:spacing w:after="0" w:line="240" w:lineRule="auto"/>
        <w:ind w:left="1304"/>
        <w:rPr>
          <w:bCs/>
          <w:lang w:val="en-US"/>
        </w:rPr>
      </w:pPr>
      <w:r w:rsidRPr="00A428F5">
        <w:rPr>
          <w:bCs/>
          <w:u w:val="single"/>
          <w:lang w:val="en-US"/>
        </w:rPr>
        <w:t>X. Ma</w:t>
      </w:r>
      <w:r w:rsidRPr="00C16A1A">
        <w:rPr>
          <w:bCs/>
          <w:lang w:val="en-US"/>
        </w:rPr>
        <w:t>, K</w:t>
      </w:r>
      <w:r>
        <w:rPr>
          <w:bCs/>
          <w:lang w:val="en-US"/>
        </w:rPr>
        <w:t>.</w:t>
      </w:r>
      <w:r w:rsidRPr="00C16A1A">
        <w:rPr>
          <w:bCs/>
          <w:lang w:val="en-US"/>
        </w:rPr>
        <w:t xml:space="preserve"> </w:t>
      </w:r>
      <w:proofErr w:type="spellStart"/>
      <w:r w:rsidRPr="00C16A1A">
        <w:rPr>
          <w:bCs/>
          <w:lang w:val="en-US"/>
        </w:rPr>
        <w:t>Janowska</w:t>
      </w:r>
      <w:proofErr w:type="spellEnd"/>
      <w:r w:rsidRPr="00C16A1A">
        <w:rPr>
          <w:bCs/>
          <w:lang w:val="en-US"/>
        </w:rPr>
        <w:t>, V</w:t>
      </w:r>
      <w:r>
        <w:rPr>
          <w:bCs/>
          <w:lang w:val="en-US"/>
        </w:rPr>
        <w:t>.</w:t>
      </w:r>
      <w:r w:rsidRPr="00C16A1A">
        <w:rPr>
          <w:bCs/>
          <w:lang w:val="en-US"/>
        </w:rPr>
        <w:t xml:space="preserve"> Boffa</w:t>
      </w:r>
      <w:r>
        <w:rPr>
          <w:bCs/>
          <w:lang w:val="en-US"/>
        </w:rPr>
        <w:t>,</w:t>
      </w:r>
      <w:r w:rsidRPr="00C16A1A">
        <w:rPr>
          <w:bCs/>
          <w:lang w:val="en-US"/>
        </w:rPr>
        <w:t xml:space="preserve"> and Y</w:t>
      </w:r>
      <w:r>
        <w:rPr>
          <w:bCs/>
          <w:lang w:val="en-US"/>
        </w:rPr>
        <w:t>.</w:t>
      </w:r>
      <w:r w:rsidRPr="00C16A1A">
        <w:rPr>
          <w:bCs/>
          <w:lang w:val="en-US"/>
        </w:rPr>
        <w:t xml:space="preserve"> Yue</w:t>
      </w:r>
      <w:r w:rsidRPr="00C16A1A">
        <w:rPr>
          <w:bCs/>
          <w:lang w:val="en-US"/>
        </w:rPr>
        <w:tab/>
      </w:r>
    </w:p>
    <w:p w:rsidR="00B3670F" w:rsidRPr="00C16A1A" w:rsidRDefault="00B3670F" w:rsidP="00B3670F">
      <w:pPr>
        <w:spacing w:after="0"/>
        <w:ind w:left="1300" w:hanging="1300"/>
        <w:rPr>
          <w:bCs/>
          <w:lang w:val="en-US"/>
        </w:rPr>
      </w:pPr>
    </w:p>
    <w:p w:rsidR="00B3670F" w:rsidRPr="00455ACA" w:rsidRDefault="00B3670F" w:rsidP="00B3670F">
      <w:pPr>
        <w:spacing w:after="0" w:line="240" w:lineRule="auto"/>
        <w:ind w:left="1304" w:hanging="1304"/>
        <w:rPr>
          <w:bCs/>
          <w:lang w:val="en-US"/>
        </w:rPr>
      </w:pPr>
      <w:r>
        <w:rPr>
          <w:bCs/>
          <w:lang w:val="en-US"/>
        </w:rPr>
        <w:t>11:30</w:t>
      </w:r>
      <w:r>
        <w:rPr>
          <w:bCs/>
          <w:lang w:val="en-US"/>
        </w:rPr>
        <w:tab/>
      </w:r>
      <w:r w:rsidRPr="00455ACA">
        <w:rPr>
          <w:bCs/>
          <w:i/>
          <w:lang w:val="en-US"/>
        </w:rPr>
        <w:t xml:space="preserve">Performance of NF/RO membranes in a combined membrane separation and biological degradation process for treatment of </w:t>
      </w:r>
      <w:proofErr w:type="gramStart"/>
      <w:r w:rsidRPr="00455ACA">
        <w:rPr>
          <w:bCs/>
          <w:i/>
          <w:lang w:val="en-US"/>
        </w:rPr>
        <w:t>pesticide contaminated</w:t>
      </w:r>
      <w:proofErr w:type="gramEnd"/>
      <w:r w:rsidRPr="00455ACA">
        <w:rPr>
          <w:bCs/>
          <w:i/>
          <w:lang w:val="en-US"/>
        </w:rPr>
        <w:t xml:space="preserve"> drinking water</w:t>
      </w:r>
    </w:p>
    <w:p w:rsidR="00B3670F" w:rsidRDefault="00B3670F" w:rsidP="00B3670F">
      <w:pPr>
        <w:spacing w:after="0" w:line="240" w:lineRule="auto"/>
        <w:ind w:firstLine="1304"/>
        <w:rPr>
          <w:bCs/>
          <w:lang w:val="en-US"/>
        </w:rPr>
      </w:pPr>
      <w:r>
        <w:rPr>
          <w:bCs/>
          <w:lang w:val="en-US"/>
        </w:rPr>
        <w:t xml:space="preserve">M.N. </w:t>
      </w:r>
      <w:proofErr w:type="spellStart"/>
      <w:r>
        <w:rPr>
          <w:bCs/>
          <w:lang w:val="en-US"/>
        </w:rPr>
        <w:t>Fini</w:t>
      </w:r>
      <w:proofErr w:type="spellEnd"/>
      <w:r>
        <w:rPr>
          <w:bCs/>
          <w:lang w:val="en-US"/>
        </w:rPr>
        <w:t xml:space="preserve">, H.T. Madsen, and </w:t>
      </w:r>
      <w:r w:rsidRPr="00675622">
        <w:rPr>
          <w:bCs/>
          <w:u w:val="single"/>
          <w:lang w:val="en-US"/>
        </w:rPr>
        <w:t>J. Muff</w:t>
      </w:r>
    </w:p>
    <w:p w:rsidR="00B3670F" w:rsidRDefault="00B3670F" w:rsidP="00B3670F">
      <w:pPr>
        <w:spacing w:after="0" w:line="240" w:lineRule="auto"/>
        <w:rPr>
          <w:bCs/>
          <w:lang w:val="en-US"/>
        </w:rPr>
      </w:pPr>
    </w:p>
    <w:p w:rsidR="00B3670F" w:rsidRPr="00F9270D" w:rsidRDefault="00B3670F" w:rsidP="00B3670F">
      <w:pPr>
        <w:spacing w:after="0" w:line="240" w:lineRule="auto"/>
        <w:ind w:left="1304" w:hanging="1304"/>
        <w:rPr>
          <w:bCs/>
          <w:lang w:val="en-US"/>
        </w:rPr>
      </w:pPr>
      <w:r>
        <w:rPr>
          <w:bCs/>
          <w:lang w:val="en-US"/>
        </w:rPr>
        <w:t>11:50</w:t>
      </w:r>
      <w:r>
        <w:rPr>
          <w:bCs/>
          <w:lang w:val="en-US"/>
        </w:rPr>
        <w:tab/>
      </w:r>
      <w:r w:rsidRPr="00F9270D">
        <w:rPr>
          <w:bCs/>
          <w:i/>
          <w:lang w:val="en-US"/>
        </w:rPr>
        <w:t>Concentration of hospital wastewater via forward osmosis using Aquaporin-based Hollow Fiber membranes</w:t>
      </w:r>
    </w:p>
    <w:p w:rsidR="00B3670F" w:rsidRPr="00AA1F11" w:rsidRDefault="00B3670F" w:rsidP="00B3670F">
      <w:pPr>
        <w:spacing w:after="0" w:line="240" w:lineRule="auto"/>
        <w:ind w:left="1304"/>
        <w:rPr>
          <w:bCs/>
        </w:rPr>
      </w:pPr>
      <w:r w:rsidRPr="00AA1F11">
        <w:rPr>
          <w:bCs/>
        </w:rPr>
        <w:t xml:space="preserve">M.S. </w:t>
      </w:r>
      <w:proofErr w:type="spellStart"/>
      <w:r w:rsidRPr="00AA1F11">
        <w:rPr>
          <w:bCs/>
        </w:rPr>
        <w:t>Camilleri-Rumbau</w:t>
      </w:r>
      <w:proofErr w:type="spellEnd"/>
      <w:r w:rsidRPr="00AA1F11">
        <w:rPr>
          <w:bCs/>
        </w:rPr>
        <w:t xml:space="preserve">, V. </w:t>
      </w:r>
      <w:proofErr w:type="spellStart"/>
      <w:r w:rsidRPr="00AA1F11">
        <w:rPr>
          <w:bCs/>
        </w:rPr>
        <w:t>Sanahuja-Embuena</w:t>
      </w:r>
      <w:proofErr w:type="spellEnd"/>
      <w:r w:rsidRPr="00AA1F11">
        <w:rPr>
          <w:bCs/>
        </w:rPr>
        <w:t xml:space="preserve">, S. </w:t>
      </w:r>
      <w:proofErr w:type="spellStart"/>
      <w:r w:rsidRPr="00AA1F11">
        <w:rPr>
          <w:bCs/>
        </w:rPr>
        <w:t>Braekevelt</w:t>
      </w:r>
      <w:proofErr w:type="spellEnd"/>
      <w:r w:rsidRPr="00AA1F11">
        <w:rPr>
          <w:bCs/>
        </w:rPr>
        <w:t xml:space="preserve">, M. Holm Møller, B. Mose Pedersen, U. Nielsen, </w:t>
      </w:r>
      <w:r w:rsidRPr="00AA1F11">
        <w:rPr>
          <w:bCs/>
          <w:u w:val="single"/>
        </w:rPr>
        <w:t>M. Friis Andersen</w:t>
      </w:r>
      <w:r w:rsidRPr="00AA1F11">
        <w:rPr>
          <w:bCs/>
        </w:rPr>
        <w:t>, and J. Vogel</w:t>
      </w:r>
    </w:p>
    <w:p w:rsidR="00B3670F" w:rsidRPr="00AA1F11" w:rsidRDefault="00B3670F" w:rsidP="00B3670F">
      <w:pPr>
        <w:spacing w:after="0" w:line="240" w:lineRule="auto"/>
        <w:rPr>
          <w:bCs/>
        </w:rPr>
      </w:pPr>
    </w:p>
    <w:p w:rsidR="00B3670F" w:rsidRPr="007B0E02" w:rsidRDefault="00B3670F" w:rsidP="00B3670F">
      <w:pPr>
        <w:rPr>
          <w:b/>
          <w:bCs/>
          <w:lang w:val="en-GB"/>
        </w:rPr>
      </w:pPr>
      <w:proofErr w:type="gramStart"/>
      <w:r w:rsidRPr="007B0E02">
        <w:rPr>
          <w:b/>
          <w:bCs/>
          <w:lang w:val="en-GB"/>
        </w:rPr>
        <w:t>12</w:t>
      </w:r>
      <w:proofErr w:type="gramEnd"/>
      <w:r w:rsidRPr="007B0E02">
        <w:rPr>
          <w:b/>
          <w:bCs/>
          <w:lang w:val="en-GB"/>
        </w:rPr>
        <w:t>:</w:t>
      </w:r>
      <w:r>
        <w:rPr>
          <w:b/>
          <w:bCs/>
          <w:lang w:val="en-GB"/>
        </w:rPr>
        <w:t>1</w:t>
      </w:r>
      <w:r w:rsidRPr="007B0E02">
        <w:rPr>
          <w:b/>
          <w:bCs/>
          <w:lang w:val="en-GB"/>
        </w:rPr>
        <w:t>0-13:</w:t>
      </w:r>
      <w:r>
        <w:rPr>
          <w:b/>
          <w:bCs/>
          <w:lang w:val="en-GB"/>
        </w:rPr>
        <w:t>0</w:t>
      </w:r>
      <w:r w:rsidRPr="007B0E02">
        <w:rPr>
          <w:b/>
          <w:bCs/>
          <w:lang w:val="en-GB"/>
        </w:rPr>
        <w:t>0</w:t>
      </w:r>
      <w:r w:rsidRPr="007B0E02">
        <w:rPr>
          <w:b/>
          <w:bCs/>
          <w:lang w:val="en-GB"/>
        </w:rPr>
        <w:tab/>
        <w:t>Lunch</w:t>
      </w:r>
      <w:r w:rsidRPr="007B0E02">
        <w:rPr>
          <w:b/>
          <w:bCs/>
          <w:lang w:val="en-GB"/>
        </w:rPr>
        <w:tab/>
      </w:r>
    </w:p>
    <w:p w:rsidR="00B3670F" w:rsidRPr="00AA1F11" w:rsidRDefault="00B3670F" w:rsidP="00B3670F">
      <w:pPr>
        <w:rPr>
          <w:b/>
          <w:bCs/>
          <w:lang w:val="en-US"/>
        </w:rPr>
      </w:pPr>
      <w:r w:rsidRPr="007B0E02">
        <w:rPr>
          <w:b/>
          <w:bCs/>
          <w:lang w:val="en-GB"/>
        </w:rPr>
        <w:t>13:</w:t>
      </w:r>
      <w:r>
        <w:rPr>
          <w:b/>
          <w:bCs/>
          <w:lang w:val="en-GB"/>
        </w:rPr>
        <w:t>0</w:t>
      </w:r>
      <w:r w:rsidRPr="007B0E02">
        <w:rPr>
          <w:b/>
          <w:bCs/>
          <w:lang w:val="en-GB"/>
        </w:rPr>
        <w:t>0-1</w:t>
      </w:r>
      <w:r>
        <w:rPr>
          <w:b/>
          <w:bCs/>
          <w:lang w:val="en-GB"/>
        </w:rPr>
        <w:t>4</w:t>
      </w:r>
      <w:r w:rsidRPr="007B0E02">
        <w:rPr>
          <w:b/>
          <w:bCs/>
          <w:lang w:val="en-GB"/>
        </w:rPr>
        <w:t>:</w:t>
      </w:r>
      <w:r>
        <w:rPr>
          <w:b/>
          <w:bCs/>
          <w:lang w:val="en-GB"/>
        </w:rPr>
        <w:t>2</w:t>
      </w:r>
      <w:r w:rsidRPr="007B0E02">
        <w:rPr>
          <w:b/>
          <w:bCs/>
          <w:lang w:val="en-GB"/>
        </w:rPr>
        <w:t>0</w:t>
      </w:r>
      <w:r w:rsidRPr="007B0E02">
        <w:rPr>
          <w:b/>
          <w:bCs/>
          <w:lang w:val="en-GB"/>
        </w:rPr>
        <w:tab/>
        <w:t xml:space="preserve">Session </w:t>
      </w:r>
      <w:r>
        <w:rPr>
          <w:b/>
          <w:bCs/>
          <w:lang w:val="en-GB"/>
        </w:rPr>
        <w:t>C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847487">
        <w:rPr>
          <w:bCs/>
          <w:i/>
          <w:lang w:val="en-GB"/>
        </w:rPr>
        <w:t xml:space="preserve">Chairperson: </w:t>
      </w:r>
      <w:r w:rsidRPr="00754183">
        <w:rPr>
          <w:lang w:val="en-US"/>
        </w:rPr>
        <w:t xml:space="preserve"> </w:t>
      </w:r>
      <w:r w:rsidRPr="00754183">
        <w:rPr>
          <w:bCs/>
          <w:i/>
          <w:lang w:val="en-GB"/>
        </w:rPr>
        <w:t>Mika</w:t>
      </w:r>
      <w:r>
        <w:rPr>
          <w:bCs/>
          <w:i/>
          <w:lang w:val="en-GB"/>
        </w:rPr>
        <w:t xml:space="preserve"> </w:t>
      </w:r>
      <w:proofErr w:type="spellStart"/>
      <w:r>
        <w:rPr>
          <w:bCs/>
          <w:i/>
          <w:lang w:val="en-GB"/>
        </w:rPr>
        <w:t>Mänttäri</w:t>
      </w:r>
      <w:proofErr w:type="spellEnd"/>
      <w:r>
        <w:rPr>
          <w:bCs/>
          <w:i/>
          <w:lang w:val="en-GB"/>
        </w:rPr>
        <w:t xml:space="preserve"> </w:t>
      </w:r>
    </w:p>
    <w:p w:rsidR="00B3670F" w:rsidRPr="00625383" w:rsidRDefault="00B3670F" w:rsidP="00B3670F">
      <w:pPr>
        <w:spacing w:after="0" w:line="240" w:lineRule="auto"/>
        <w:ind w:left="1300" w:hanging="1300"/>
        <w:rPr>
          <w:i/>
          <w:lang w:val="en-US"/>
        </w:rPr>
      </w:pPr>
      <w:r w:rsidRPr="007B0E02">
        <w:rPr>
          <w:bCs/>
          <w:lang w:val="en-US"/>
        </w:rPr>
        <w:t>13:</w:t>
      </w:r>
      <w:r>
        <w:rPr>
          <w:bCs/>
          <w:lang w:val="en-US"/>
        </w:rPr>
        <w:t>0</w:t>
      </w:r>
      <w:r w:rsidRPr="007B0E02">
        <w:rPr>
          <w:bCs/>
          <w:lang w:val="en-US"/>
        </w:rPr>
        <w:t>0</w:t>
      </w:r>
      <w:r w:rsidRPr="007B0E02">
        <w:rPr>
          <w:bCs/>
          <w:lang w:val="en-US"/>
        </w:rPr>
        <w:tab/>
      </w:r>
      <w:r w:rsidRPr="00625383">
        <w:rPr>
          <w:i/>
          <w:lang w:val="en-US"/>
        </w:rPr>
        <w:t xml:space="preserve">Recovery of </w:t>
      </w:r>
      <w:proofErr w:type="spellStart"/>
      <w:r w:rsidRPr="00625383">
        <w:rPr>
          <w:i/>
          <w:lang w:val="en-US"/>
        </w:rPr>
        <w:t>phenolics</w:t>
      </w:r>
      <w:proofErr w:type="spellEnd"/>
      <w:r w:rsidRPr="00625383">
        <w:rPr>
          <w:i/>
          <w:lang w:val="en-US"/>
        </w:rPr>
        <w:t xml:space="preserve"> from sour cherry pomace (</w:t>
      </w:r>
      <w:proofErr w:type="spellStart"/>
      <w:r w:rsidRPr="00625383">
        <w:rPr>
          <w:i/>
          <w:lang w:val="en-US"/>
        </w:rPr>
        <w:t>Prunus</w:t>
      </w:r>
      <w:proofErr w:type="spellEnd"/>
      <w:r w:rsidRPr="00625383">
        <w:rPr>
          <w:i/>
          <w:lang w:val="en-US"/>
        </w:rPr>
        <w:t xml:space="preserve"> </w:t>
      </w:r>
      <w:proofErr w:type="spellStart"/>
      <w:r w:rsidRPr="00625383">
        <w:rPr>
          <w:i/>
          <w:lang w:val="en-US"/>
        </w:rPr>
        <w:t>cerasus</w:t>
      </w:r>
      <w:proofErr w:type="spellEnd"/>
      <w:r w:rsidRPr="00625383">
        <w:rPr>
          <w:i/>
          <w:lang w:val="en-US"/>
        </w:rPr>
        <w:t xml:space="preserve"> L.) by ultra</w:t>
      </w:r>
      <w:r>
        <w:rPr>
          <w:i/>
          <w:lang w:val="en-US"/>
        </w:rPr>
        <w:t xml:space="preserve"> </w:t>
      </w:r>
      <w:r w:rsidRPr="00625383">
        <w:rPr>
          <w:i/>
          <w:lang w:val="en-US"/>
        </w:rPr>
        <w:t>and</w:t>
      </w:r>
    </w:p>
    <w:p w:rsidR="00B3670F" w:rsidRPr="00C16A1A" w:rsidRDefault="00B3670F" w:rsidP="00B3670F">
      <w:pPr>
        <w:spacing w:after="0" w:line="240" w:lineRule="auto"/>
        <w:ind w:left="1300"/>
        <w:rPr>
          <w:i/>
          <w:lang w:val="en-US"/>
        </w:rPr>
      </w:pPr>
      <w:proofErr w:type="spellStart"/>
      <w:proofErr w:type="gramStart"/>
      <w:r w:rsidRPr="00C16A1A">
        <w:rPr>
          <w:i/>
          <w:lang w:val="en-US"/>
        </w:rPr>
        <w:lastRenderedPageBreak/>
        <w:t>nanofiltration</w:t>
      </w:r>
      <w:proofErr w:type="spellEnd"/>
      <w:proofErr w:type="gramEnd"/>
    </w:p>
    <w:p w:rsidR="00B3670F" w:rsidRDefault="00B3670F" w:rsidP="00B3670F">
      <w:pPr>
        <w:spacing w:after="0" w:line="240" w:lineRule="auto"/>
        <w:ind w:firstLine="1300"/>
        <w:rPr>
          <w:bCs/>
          <w:lang w:val="en-US"/>
        </w:rPr>
      </w:pPr>
      <w:r w:rsidRPr="00A428F5">
        <w:rPr>
          <w:u w:val="single"/>
          <w:lang w:val="en-US"/>
        </w:rPr>
        <w:t xml:space="preserve">M.C. </w:t>
      </w:r>
      <w:proofErr w:type="spellStart"/>
      <w:r w:rsidRPr="00A428F5">
        <w:rPr>
          <w:u w:val="single"/>
          <w:lang w:val="en-US"/>
        </w:rPr>
        <w:t>Roda‐Serrat</w:t>
      </w:r>
      <w:proofErr w:type="spellEnd"/>
      <w:r w:rsidRPr="00625383">
        <w:rPr>
          <w:lang w:val="en-US"/>
        </w:rPr>
        <w:t>, P.B. Lund, R.B. El‐</w:t>
      </w:r>
      <w:proofErr w:type="spellStart"/>
      <w:r w:rsidRPr="00625383">
        <w:rPr>
          <w:lang w:val="en-US"/>
        </w:rPr>
        <w:t>Houri</w:t>
      </w:r>
      <w:proofErr w:type="spellEnd"/>
      <w:r>
        <w:rPr>
          <w:lang w:val="en-US"/>
        </w:rPr>
        <w:t>,</w:t>
      </w:r>
      <w:r w:rsidRPr="00625383">
        <w:rPr>
          <w:lang w:val="en-US"/>
        </w:rPr>
        <w:t xml:space="preserve"> and K.V. Christensen</w:t>
      </w:r>
    </w:p>
    <w:p w:rsidR="00B3670F" w:rsidRDefault="00B3670F" w:rsidP="00B3670F">
      <w:pPr>
        <w:spacing w:after="0" w:line="240" w:lineRule="auto"/>
        <w:ind w:left="1304" w:hanging="1304"/>
        <w:rPr>
          <w:bCs/>
          <w:i/>
          <w:lang w:val="en-US"/>
        </w:rPr>
      </w:pPr>
    </w:p>
    <w:p w:rsidR="00B3670F" w:rsidRPr="00625383" w:rsidRDefault="00B3670F" w:rsidP="00B3670F">
      <w:pPr>
        <w:spacing w:after="0"/>
        <w:ind w:left="1300" w:hanging="1300"/>
        <w:rPr>
          <w:lang w:val="en-US"/>
        </w:rPr>
      </w:pPr>
      <w:r w:rsidRPr="00625383">
        <w:rPr>
          <w:bCs/>
          <w:lang w:val="en-US"/>
        </w:rPr>
        <w:t>13:20</w:t>
      </w:r>
      <w:r w:rsidRPr="00625383">
        <w:rPr>
          <w:bCs/>
          <w:lang w:val="en-US"/>
        </w:rPr>
        <w:tab/>
      </w:r>
      <w:r w:rsidRPr="00625383">
        <w:rPr>
          <w:i/>
          <w:lang w:val="en-US"/>
        </w:rPr>
        <w:t xml:space="preserve">Natural phenolic additives from lignin as performance promoters in </w:t>
      </w:r>
      <w:proofErr w:type="spellStart"/>
      <w:r w:rsidRPr="00625383">
        <w:rPr>
          <w:i/>
          <w:lang w:val="en-US"/>
        </w:rPr>
        <w:t>polyethersulphone</w:t>
      </w:r>
      <w:proofErr w:type="spellEnd"/>
      <w:r w:rsidRPr="00625383">
        <w:rPr>
          <w:i/>
          <w:lang w:val="en-US"/>
        </w:rPr>
        <w:t xml:space="preserve"> (PES) membranes</w:t>
      </w:r>
    </w:p>
    <w:p w:rsidR="00B3670F" w:rsidRDefault="00B3670F" w:rsidP="00B3670F">
      <w:pPr>
        <w:spacing w:after="0"/>
        <w:ind w:firstLine="1300"/>
        <w:rPr>
          <w:lang w:val="en-US"/>
        </w:rPr>
      </w:pPr>
      <w:r w:rsidRPr="00A428F5">
        <w:rPr>
          <w:u w:val="single"/>
          <w:lang w:val="en-US"/>
        </w:rPr>
        <w:t xml:space="preserve">M. </w:t>
      </w:r>
      <w:proofErr w:type="spellStart"/>
      <w:r w:rsidRPr="00A428F5">
        <w:rPr>
          <w:u w:val="single"/>
          <w:lang w:val="en-US"/>
        </w:rPr>
        <w:t>Kallioinen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Esmaeili</w:t>
      </w:r>
      <w:proofErr w:type="spellEnd"/>
      <w:r>
        <w:rPr>
          <w:lang w:val="en-US"/>
        </w:rPr>
        <w:t xml:space="preserve">, T. Virtanen, J. Lahti, I. </w:t>
      </w:r>
      <w:proofErr w:type="spellStart"/>
      <w:r>
        <w:rPr>
          <w:lang w:val="en-US"/>
        </w:rPr>
        <w:t>Anugwom</w:t>
      </w:r>
      <w:proofErr w:type="spellEnd"/>
      <w:r>
        <w:rPr>
          <w:lang w:val="en-US"/>
        </w:rPr>
        <w:t xml:space="preserve">, and M. </w:t>
      </w:r>
      <w:proofErr w:type="spellStart"/>
      <w:r>
        <w:rPr>
          <w:lang w:val="en-US"/>
        </w:rPr>
        <w:t>Mänttäri</w:t>
      </w:r>
      <w:proofErr w:type="spellEnd"/>
    </w:p>
    <w:p w:rsidR="00B3670F" w:rsidRDefault="00B3670F" w:rsidP="00B3670F">
      <w:pPr>
        <w:spacing w:after="0"/>
        <w:rPr>
          <w:lang w:val="en-US"/>
        </w:rPr>
      </w:pPr>
    </w:p>
    <w:p w:rsidR="00B3670F" w:rsidRPr="00625383" w:rsidRDefault="00B3670F" w:rsidP="00B3670F">
      <w:pPr>
        <w:spacing w:after="0" w:line="240" w:lineRule="auto"/>
        <w:rPr>
          <w:bCs/>
          <w:i/>
          <w:lang w:val="en-US"/>
        </w:rPr>
      </w:pPr>
      <w:r>
        <w:rPr>
          <w:lang w:val="en-US"/>
        </w:rPr>
        <w:t>13:40</w:t>
      </w:r>
      <w:r>
        <w:rPr>
          <w:lang w:val="en-US"/>
        </w:rPr>
        <w:tab/>
      </w:r>
      <w:r w:rsidRPr="00625383">
        <w:rPr>
          <w:bCs/>
          <w:i/>
          <w:lang w:val="en-US"/>
        </w:rPr>
        <w:t>Increase of the flux during ultrafiltration of an alkaline wheat bran extract</w:t>
      </w:r>
    </w:p>
    <w:p w:rsidR="00B3670F" w:rsidRDefault="00B3670F" w:rsidP="00B3670F">
      <w:pPr>
        <w:spacing w:after="0" w:line="240" w:lineRule="auto"/>
        <w:ind w:firstLine="1300"/>
        <w:rPr>
          <w:bCs/>
          <w:i/>
          <w:lang w:val="en-US"/>
        </w:rPr>
      </w:pPr>
      <w:proofErr w:type="gramStart"/>
      <w:r w:rsidRPr="00A428F5">
        <w:rPr>
          <w:bCs/>
          <w:u w:val="single"/>
          <w:lang w:val="en-US"/>
        </w:rPr>
        <w:t>J</w:t>
      </w:r>
      <w:r>
        <w:rPr>
          <w:bCs/>
          <w:u w:val="single"/>
          <w:lang w:val="en-US"/>
        </w:rPr>
        <w:t>.</w:t>
      </w:r>
      <w:r w:rsidRPr="00A428F5">
        <w:rPr>
          <w:bCs/>
          <w:u w:val="single"/>
          <w:lang w:val="en-US"/>
        </w:rPr>
        <w:t xml:space="preserve"> </w:t>
      </w:r>
      <w:proofErr w:type="spellStart"/>
      <w:r w:rsidRPr="00A428F5">
        <w:rPr>
          <w:bCs/>
          <w:u w:val="single"/>
          <w:lang w:val="en-US"/>
        </w:rPr>
        <w:t>Thuvander</w:t>
      </w:r>
      <w:proofErr w:type="spellEnd"/>
      <w:r w:rsidRPr="00625383">
        <w:rPr>
          <w:bCs/>
          <w:lang w:val="en-US"/>
        </w:rPr>
        <w:t>,</w:t>
      </w:r>
      <w:r>
        <w:rPr>
          <w:bCs/>
          <w:lang w:val="en-US"/>
        </w:rPr>
        <w:t xml:space="preserve"> and</w:t>
      </w:r>
      <w:r w:rsidRPr="00625383">
        <w:rPr>
          <w:bCs/>
          <w:lang w:val="en-US"/>
        </w:rPr>
        <w:t xml:space="preserve"> A</w:t>
      </w:r>
      <w:r>
        <w:rPr>
          <w:bCs/>
          <w:lang w:val="en-US"/>
        </w:rPr>
        <w:t>.</w:t>
      </w:r>
      <w:r w:rsidRPr="00625383">
        <w:rPr>
          <w:bCs/>
          <w:lang w:val="en-US"/>
        </w:rPr>
        <w:t>-S</w:t>
      </w:r>
      <w:r>
        <w:rPr>
          <w:bCs/>
          <w:lang w:val="en-US"/>
        </w:rPr>
        <w:t>.</w:t>
      </w:r>
      <w:proofErr w:type="gramEnd"/>
      <w:r w:rsidRPr="00625383">
        <w:rPr>
          <w:bCs/>
          <w:lang w:val="en-US"/>
        </w:rPr>
        <w:t xml:space="preserve"> </w:t>
      </w:r>
      <w:proofErr w:type="spellStart"/>
      <w:r w:rsidRPr="00625383">
        <w:rPr>
          <w:bCs/>
          <w:lang w:val="en-US"/>
        </w:rPr>
        <w:t>Jönsson</w:t>
      </w:r>
      <w:proofErr w:type="spellEnd"/>
    </w:p>
    <w:p w:rsidR="00B3670F" w:rsidRDefault="00B3670F" w:rsidP="00B3670F">
      <w:pPr>
        <w:spacing w:after="0" w:line="240" w:lineRule="auto"/>
        <w:ind w:left="1304" w:hanging="1304"/>
        <w:rPr>
          <w:bCs/>
          <w:i/>
          <w:lang w:val="en-US"/>
        </w:rPr>
      </w:pPr>
    </w:p>
    <w:p w:rsidR="00B3670F" w:rsidRDefault="00B3670F" w:rsidP="00B3670F">
      <w:pPr>
        <w:spacing w:after="0" w:line="240" w:lineRule="auto"/>
        <w:rPr>
          <w:bCs/>
          <w:lang w:val="en-US"/>
        </w:rPr>
      </w:pPr>
    </w:p>
    <w:p w:rsidR="00B3670F" w:rsidRDefault="00B3670F" w:rsidP="00B3670F">
      <w:pPr>
        <w:rPr>
          <w:b/>
          <w:bCs/>
          <w:lang w:val="en-GB"/>
        </w:rPr>
      </w:pPr>
      <w:r>
        <w:rPr>
          <w:b/>
          <w:bCs/>
          <w:lang w:val="en-GB"/>
        </w:rPr>
        <w:t>14:00</w:t>
      </w:r>
      <w:r w:rsidRPr="00FB0F62">
        <w:rPr>
          <w:b/>
          <w:bCs/>
          <w:lang w:val="en-GB"/>
        </w:rPr>
        <w:t>-1</w:t>
      </w:r>
      <w:r>
        <w:rPr>
          <w:b/>
          <w:bCs/>
          <w:lang w:val="en-GB"/>
        </w:rPr>
        <w:t>4</w:t>
      </w:r>
      <w:r w:rsidRPr="00FB0F62">
        <w:rPr>
          <w:b/>
          <w:bCs/>
          <w:lang w:val="en-GB"/>
        </w:rPr>
        <w:t>:</w:t>
      </w:r>
      <w:r>
        <w:rPr>
          <w:b/>
          <w:bCs/>
          <w:lang w:val="en-GB"/>
        </w:rPr>
        <w:t>4</w:t>
      </w:r>
      <w:r w:rsidRPr="00FB0F62">
        <w:rPr>
          <w:b/>
          <w:bCs/>
          <w:lang w:val="en-GB"/>
        </w:rPr>
        <w:t>0</w:t>
      </w:r>
      <w:r w:rsidRPr="00FB0F62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Poster + </w:t>
      </w:r>
      <w:r w:rsidRPr="00FB0F62">
        <w:rPr>
          <w:b/>
          <w:bCs/>
          <w:lang w:val="en-GB"/>
        </w:rPr>
        <w:t>Coffee Break</w:t>
      </w:r>
    </w:p>
    <w:p w:rsidR="00B3670F" w:rsidRDefault="00B3670F" w:rsidP="00B3670F">
      <w:pPr>
        <w:rPr>
          <w:b/>
          <w:bCs/>
          <w:lang w:val="en-GB"/>
        </w:rPr>
      </w:pPr>
      <w:r>
        <w:rPr>
          <w:b/>
          <w:bCs/>
          <w:lang w:val="en-GB"/>
        </w:rPr>
        <w:t>14:40-14:50</w:t>
      </w:r>
      <w:r>
        <w:rPr>
          <w:b/>
          <w:bCs/>
          <w:lang w:val="en-GB"/>
        </w:rPr>
        <w:tab/>
        <w:t>Group photo of participants</w:t>
      </w:r>
    </w:p>
    <w:p w:rsidR="00B3670F" w:rsidRPr="00FB0F62" w:rsidRDefault="00B3670F" w:rsidP="00B3670F">
      <w:pPr>
        <w:rPr>
          <w:b/>
          <w:bCs/>
          <w:lang w:val="en-GB"/>
        </w:rPr>
      </w:pPr>
      <w:r w:rsidRPr="00FB0F62">
        <w:rPr>
          <w:b/>
          <w:bCs/>
          <w:lang w:val="en-GB"/>
        </w:rPr>
        <w:t>1</w:t>
      </w:r>
      <w:r>
        <w:rPr>
          <w:b/>
          <w:bCs/>
          <w:lang w:val="en-GB"/>
        </w:rPr>
        <w:t>4</w:t>
      </w:r>
      <w:r w:rsidRPr="00FB0F62">
        <w:rPr>
          <w:b/>
          <w:bCs/>
          <w:lang w:val="en-GB"/>
        </w:rPr>
        <w:t>:</w:t>
      </w:r>
      <w:r>
        <w:rPr>
          <w:b/>
          <w:bCs/>
          <w:lang w:val="en-GB"/>
        </w:rPr>
        <w:t>50</w:t>
      </w:r>
      <w:r w:rsidRPr="00FB0F62">
        <w:rPr>
          <w:b/>
          <w:bCs/>
          <w:lang w:val="en-GB"/>
        </w:rPr>
        <w:t>-1</w:t>
      </w:r>
      <w:r>
        <w:rPr>
          <w:b/>
          <w:bCs/>
          <w:lang w:val="en-GB"/>
        </w:rPr>
        <w:t>5</w:t>
      </w:r>
      <w:r w:rsidRPr="00FB0F62">
        <w:rPr>
          <w:b/>
          <w:bCs/>
          <w:lang w:val="en-GB"/>
        </w:rPr>
        <w:t>:</w:t>
      </w:r>
      <w:r>
        <w:rPr>
          <w:b/>
          <w:bCs/>
          <w:lang w:val="en-GB"/>
        </w:rPr>
        <w:t>20</w:t>
      </w:r>
      <w:r w:rsidRPr="00FB0F62">
        <w:rPr>
          <w:b/>
          <w:bCs/>
          <w:lang w:val="en-GB"/>
        </w:rPr>
        <w:tab/>
      </w:r>
      <w:r>
        <w:rPr>
          <w:b/>
          <w:bCs/>
          <w:lang w:val="en-GB"/>
        </w:rPr>
        <w:t>Nordic filtration Society Board Meeting</w:t>
      </w:r>
      <w:r w:rsidRPr="00FB0F62">
        <w:rPr>
          <w:b/>
          <w:bCs/>
          <w:lang w:val="en-GB"/>
        </w:rPr>
        <w:t xml:space="preserve"> </w:t>
      </w:r>
    </w:p>
    <w:p w:rsidR="00B3670F" w:rsidRPr="00AB5BB3" w:rsidRDefault="00B3670F" w:rsidP="00B3670F">
      <w:pPr>
        <w:rPr>
          <w:color w:val="000000"/>
          <w:lang w:val="en-GB" w:eastAsia="en-GB"/>
        </w:rPr>
      </w:pPr>
      <w:r>
        <w:rPr>
          <w:b/>
          <w:bCs/>
          <w:lang w:val="en-GB"/>
        </w:rPr>
        <w:t>15:20-16:00</w:t>
      </w:r>
      <w:r>
        <w:rPr>
          <w:b/>
          <w:bCs/>
          <w:lang w:val="en-GB"/>
        </w:rPr>
        <w:tab/>
        <w:t>Plenary lecture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847487">
        <w:rPr>
          <w:bCs/>
          <w:i/>
          <w:lang w:val="en-GB"/>
        </w:rPr>
        <w:t>Chairperson:</w:t>
      </w:r>
      <w:r>
        <w:rPr>
          <w:bCs/>
          <w:i/>
          <w:lang w:val="en-GB"/>
        </w:rPr>
        <w:t xml:space="preserve"> Morten L. Christensen</w:t>
      </w:r>
    </w:p>
    <w:p w:rsidR="00B3670F" w:rsidRPr="00742596" w:rsidRDefault="00B3670F" w:rsidP="00B3670F">
      <w:pPr>
        <w:spacing w:after="0" w:line="240" w:lineRule="auto"/>
        <w:ind w:left="1304" w:hanging="1304"/>
        <w:rPr>
          <w:bCs/>
          <w:i/>
          <w:lang w:val="en-US"/>
        </w:rPr>
      </w:pPr>
      <w:r w:rsidRPr="00455ACA">
        <w:rPr>
          <w:bCs/>
          <w:lang w:val="en-GB"/>
        </w:rPr>
        <w:t>15:20</w:t>
      </w:r>
      <w:r>
        <w:rPr>
          <w:bCs/>
          <w:lang w:val="en-GB"/>
        </w:rPr>
        <w:tab/>
      </w:r>
      <w:r w:rsidRPr="00742596">
        <w:rPr>
          <w:bCs/>
          <w:i/>
          <w:lang w:val="en-US"/>
        </w:rPr>
        <w:t>Development of dense inorganic membranes for gas separation</w:t>
      </w:r>
    </w:p>
    <w:p w:rsidR="00B3670F" w:rsidRDefault="00B3670F" w:rsidP="00B3670F">
      <w:pPr>
        <w:spacing w:after="0" w:line="240" w:lineRule="auto"/>
        <w:ind w:left="1304"/>
        <w:rPr>
          <w:bCs/>
          <w:i/>
          <w:lang w:val="en-US"/>
        </w:rPr>
      </w:pPr>
      <w:r w:rsidRPr="00A428F5">
        <w:rPr>
          <w:bCs/>
          <w:u w:val="single"/>
          <w:lang w:val="en-US"/>
        </w:rPr>
        <w:t xml:space="preserve">R. </w:t>
      </w:r>
      <w:proofErr w:type="spellStart"/>
      <w:r w:rsidRPr="00A428F5">
        <w:rPr>
          <w:bCs/>
          <w:u w:val="single"/>
          <w:lang w:val="en-US"/>
        </w:rPr>
        <w:t>Bredesen</w:t>
      </w:r>
      <w:proofErr w:type="spellEnd"/>
    </w:p>
    <w:p w:rsidR="00B3670F" w:rsidRPr="00742596" w:rsidRDefault="00B3670F" w:rsidP="00B3670F">
      <w:pPr>
        <w:spacing w:after="0" w:line="240" w:lineRule="auto"/>
        <w:ind w:left="1304"/>
        <w:rPr>
          <w:bCs/>
          <w:i/>
          <w:lang w:val="en-US"/>
        </w:rPr>
      </w:pPr>
    </w:p>
    <w:p w:rsidR="00B3670F" w:rsidRDefault="00B3670F" w:rsidP="00B3670F">
      <w:pPr>
        <w:rPr>
          <w:b/>
          <w:bCs/>
          <w:lang w:val="en-GB"/>
        </w:rPr>
      </w:pPr>
      <w:r>
        <w:rPr>
          <w:b/>
          <w:bCs/>
          <w:lang w:val="en-GB"/>
        </w:rPr>
        <w:t>16:00-16:20    Break</w:t>
      </w:r>
    </w:p>
    <w:p w:rsidR="00B3670F" w:rsidRDefault="00B3670F" w:rsidP="00B3670F">
      <w:pPr>
        <w:rPr>
          <w:bCs/>
          <w:lang w:val="en-GB"/>
        </w:rPr>
      </w:pPr>
      <w:proofErr w:type="gramStart"/>
      <w:r>
        <w:rPr>
          <w:b/>
          <w:bCs/>
          <w:lang w:val="en-GB"/>
        </w:rPr>
        <w:t>16</w:t>
      </w:r>
      <w:proofErr w:type="gramEnd"/>
      <w:r>
        <w:rPr>
          <w:b/>
          <w:bCs/>
          <w:lang w:val="en-GB"/>
        </w:rPr>
        <w:t>:20-17:00</w:t>
      </w:r>
      <w:r>
        <w:rPr>
          <w:b/>
          <w:bCs/>
          <w:lang w:val="en-GB"/>
        </w:rPr>
        <w:tab/>
        <w:t>Session D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847487">
        <w:rPr>
          <w:bCs/>
          <w:i/>
          <w:lang w:val="en-GB"/>
        </w:rPr>
        <w:t>Chairperson:</w:t>
      </w:r>
      <w:r>
        <w:rPr>
          <w:bCs/>
          <w:i/>
          <w:lang w:val="en-GB"/>
        </w:rPr>
        <w:t xml:space="preserve"> Rune </w:t>
      </w:r>
      <w:proofErr w:type="spellStart"/>
      <w:r>
        <w:rPr>
          <w:bCs/>
          <w:i/>
          <w:lang w:val="en-GB"/>
        </w:rPr>
        <w:t>Bredesen</w:t>
      </w:r>
      <w:proofErr w:type="spellEnd"/>
    </w:p>
    <w:p w:rsidR="00B3670F" w:rsidRDefault="00B3670F" w:rsidP="00B3670F">
      <w:pPr>
        <w:spacing w:after="0"/>
        <w:ind w:left="1304" w:hanging="1304"/>
        <w:rPr>
          <w:bCs/>
          <w:i/>
          <w:lang w:val="en-US"/>
        </w:rPr>
      </w:pPr>
      <w:r w:rsidRPr="00455ACA">
        <w:rPr>
          <w:bCs/>
          <w:lang w:val="en-GB"/>
        </w:rPr>
        <w:t>16:20</w:t>
      </w:r>
      <w:r>
        <w:rPr>
          <w:bCs/>
          <w:lang w:val="en-GB"/>
        </w:rPr>
        <w:tab/>
      </w:r>
      <w:r w:rsidRPr="00625383">
        <w:rPr>
          <w:bCs/>
          <w:i/>
          <w:lang w:val="en-US"/>
        </w:rPr>
        <w:t>Porous ceramic membranes prepared by low-cost materials for potential microfiltration and ultrafiltration applications</w:t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</w:p>
    <w:p w:rsidR="00B3670F" w:rsidRPr="00754183" w:rsidRDefault="00B3670F" w:rsidP="00B3670F">
      <w:pPr>
        <w:ind w:left="1304"/>
        <w:rPr>
          <w:bCs/>
          <w:i/>
          <w:lang w:val="en-US"/>
        </w:rPr>
      </w:pPr>
      <w:r w:rsidRPr="00A428F5">
        <w:rPr>
          <w:bCs/>
          <w:u w:val="single"/>
          <w:lang w:val="en-US"/>
        </w:rPr>
        <w:t>J. Ha</w:t>
      </w:r>
      <w:r w:rsidRPr="00C16A1A">
        <w:rPr>
          <w:bCs/>
          <w:lang w:val="en-US"/>
        </w:rPr>
        <w:t>, S. Lee, J. Lee, I. Song, S. Lee, and J. Choi</w:t>
      </w:r>
      <w:r w:rsidRPr="00625383">
        <w:rPr>
          <w:bCs/>
          <w:lang w:val="en-GB"/>
        </w:rPr>
        <w:t xml:space="preserve"> </w:t>
      </w:r>
    </w:p>
    <w:p w:rsidR="00B3670F" w:rsidRPr="00625383" w:rsidRDefault="00B3670F" w:rsidP="00B3670F">
      <w:pPr>
        <w:spacing w:after="0" w:line="240" w:lineRule="auto"/>
        <w:ind w:left="1304"/>
        <w:rPr>
          <w:bCs/>
          <w:lang w:val="en-US"/>
        </w:rPr>
      </w:pPr>
    </w:p>
    <w:p w:rsidR="00B3670F" w:rsidRPr="00625383" w:rsidRDefault="00B3670F" w:rsidP="00B3670F">
      <w:pPr>
        <w:spacing w:after="0" w:line="240" w:lineRule="auto"/>
        <w:ind w:left="1304" w:hanging="1304"/>
        <w:rPr>
          <w:bCs/>
          <w:i/>
          <w:lang w:val="en-US"/>
        </w:rPr>
      </w:pPr>
      <w:r>
        <w:rPr>
          <w:bCs/>
          <w:lang w:val="en-GB"/>
        </w:rPr>
        <w:t>16:40</w:t>
      </w:r>
      <w:r>
        <w:rPr>
          <w:bCs/>
          <w:lang w:val="en-GB"/>
        </w:rPr>
        <w:tab/>
      </w:r>
      <w:r w:rsidRPr="00625383">
        <w:rPr>
          <w:bCs/>
          <w:i/>
          <w:lang w:val="en-US"/>
        </w:rPr>
        <w:t>Stable graphene oxide membranes for biofuel dehydration</w:t>
      </w:r>
    </w:p>
    <w:p w:rsidR="00B3670F" w:rsidRPr="00C16A1A" w:rsidRDefault="00B3670F" w:rsidP="00B3670F">
      <w:pPr>
        <w:spacing w:after="0" w:line="240" w:lineRule="auto"/>
        <w:ind w:left="1304"/>
        <w:rPr>
          <w:bCs/>
          <w:lang w:val="en-US"/>
        </w:rPr>
      </w:pPr>
      <w:r w:rsidRPr="00A428F5">
        <w:rPr>
          <w:bCs/>
          <w:u w:val="single"/>
          <w:lang w:val="en-US"/>
        </w:rPr>
        <w:t>A. Suri</w:t>
      </w:r>
      <w:r w:rsidRPr="00C16A1A">
        <w:rPr>
          <w:bCs/>
          <w:lang w:val="en-US"/>
        </w:rPr>
        <w:t xml:space="preserve">, L. </w:t>
      </w:r>
      <w:proofErr w:type="spellStart"/>
      <w:r w:rsidRPr="00C16A1A">
        <w:rPr>
          <w:bCs/>
          <w:lang w:val="en-US"/>
        </w:rPr>
        <w:t>Calzavarini</w:t>
      </w:r>
      <w:proofErr w:type="spellEnd"/>
      <w:r>
        <w:rPr>
          <w:bCs/>
          <w:lang w:val="en-US"/>
        </w:rPr>
        <w:t>,</w:t>
      </w:r>
      <w:r w:rsidRPr="00C16A1A">
        <w:rPr>
          <w:bCs/>
          <w:lang w:val="en-US"/>
        </w:rPr>
        <w:t xml:space="preserve"> and V. Boffa</w:t>
      </w:r>
    </w:p>
    <w:p w:rsidR="00B3670F" w:rsidRPr="00625383" w:rsidRDefault="00B3670F" w:rsidP="00B3670F">
      <w:pPr>
        <w:spacing w:after="0" w:line="240" w:lineRule="auto"/>
        <w:ind w:left="1304"/>
        <w:rPr>
          <w:bCs/>
          <w:lang w:val="en-US"/>
        </w:rPr>
      </w:pPr>
    </w:p>
    <w:p w:rsidR="00B3670F" w:rsidRPr="00FB0F62" w:rsidRDefault="00B3670F" w:rsidP="00B3670F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18:00 </w:t>
      </w:r>
      <w:r>
        <w:rPr>
          <w:b/>
          <w:bCs/>
          <w:lang w:val="en-GB"/>
        </w:rPr>
        <w:tab/>
        <w:t>C</w:t>
      </w:r>
      <w:r w:rsidRPr="00455ACA">
        <w:rPr>
          <w:b/>
          <w:bCs/>
          <w:lang w:val="en-GB"/>
        </w:rPr>
        <w:t xml:space="preserve">onference dinner in the Forest of </w:t>
      </w:r>
      <w:proofErr w:type="spellStart"/>
      <w:r w:rsidRPr="00455ACA">
        <w:rPr>
          <w:b/>
          <w:bCs/>
          <w:lang w:val="en-GB"/>
        </w:rPr>
        <w:t>Rold</w:t>
      </w:r>
      <w:proofErr w:type="spellEnd"/>
      <w:r>
        <w:rPr>
          <w:b/>
          <w:bCs/>
          <w:lang w:val="en-GB"/>
        </w:rPr>
        <w:t xml:space="preserve"> (Bus from First Hotel)</w:t>
      </w:r>
    </w:p>
    <w:p w:rsidR="00B3670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</w:p>
    <w:p w:rsidR="00B3670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</w:p>
    <w:p w:rsidR="00B3670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</w:p>
    <w:p w:rsidR="00B3670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</w:p>
    <w:p w:rsidR="00B3670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</w:p>
    <w:p w:rsidR="00B3670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</w:p>
    <w:p w:rsidR="00B3670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</w:p>
    <w:p w:rsidR="00B3670F" w:rsidRDefault="00B3670F" w:rsidP="00B3670F">
      <w:pPr>
        <w:rPr>
          <w:b/>
          <w:bCs/>
          <w:color w:val="943634" w:themeColor="accent2" w:themeShade="BF"/>
          <w:sz w:val="28"/>
          <w:szCs w:val="28"/>
          <w:lang w:val="en-US"/>
        </w:rPr>
      </w:pPr>
    </w:p>
    <w:p w:rsidR="00B3670F" w:rsidRPr="00C16A1A" w:rsidRDefault="00B3670F" w:rsidP="00B3670F">
      <w:pPr>
        <w:rPr>
          <w:bCs/>
          <w:lang w:val="en-US"/>
        </w:rPr>
      </w:pPr>
      <w:r w:rsidRPr="00C16A1A">
        <w:rPr>
          <w:b/>
          <w:bCs/>
          <w:color w:val="943634" w:themeColor="accent2" w:themeShade="BF"/>
          <w:sz w:val="28"/>
          <w:szCs w:val="28"/>
          <w:lang w:val="en-US"/>
        </w:rPr>
        <w:t>3</w:t>
      </w:r>
      <w:r>
        <w:rPr>
          <w:b/>
          <w:bCs/>
          <w:color w:val="943634" w:themeColor="accent2" w:themeShade="BF"/>
          <w:sz w:val="28"/>
          <w:szCs w:val="28"/>
          <w:lang w:val="en-US"/>
        </w:rPr>
        <w:t>1</w:t>
      </w:r>
      <w:r w:rsidRPr="00C16A1A">
        <w:rPr>
          <w:b/>
          <w:bCs/>
          <w:color w:val="943634" w:themeColor="accent2" w:themeShade="BF"/>
          <w:sz w:val="28"/>
          <w:szCs w:val="28"/>
          <w:lang w:val="en-US"/>
        </w:rPr>
        <w:t xml:space="preserve"> August</w:t>
      </w:r>
      <w:r w:rsidRPr="00C16A1A">
        <w:rPr>
          <w:bCs/>
          <w:lang w:val="en-US"/>
        </w:rPr>
        <w:tab/>
      </w:r>
    </w:p>
    <w:p w:rsidR="00B3670F" w:rsidRPr="00C16A1A" w:rsidRDefault="00B3670F" w:rsidP="00B3670F">
      <w:pPr>
        <w:rPr>
          <w:b/>
          <w:bCs/>
          <w:lang w:val="en-US"/>
        </w:rPr>
      </w:pPr>
      <w:r w:rsidRPr="00C16A1A">
        <w:rPr>
          <w:b/>
          <w:bCs/>
          <w:lang w:val="en-US"/>
        </w:rPr>
        <w:t>9:00-9:40</w:t>
      </w:r>
      <w:r w:rsidRPr="00C16A1A">
        <w:rPr>
          <w:b/>
          <w:bCs/>
          <w:lang w:val="en-US"/>
        </w:rPr>
        <w:tab/>
      </w:r>
      <w:proofErr w:type="gramStart"/>
      <w:r w:rsidRPr="00C16A1A">
        <w:rPr>
          <w:b/>
          <w:bCs/>
          <w:lang w:val="en-US"/>
        </w:rPr>
        <w:t>Plenary</w:t>
      </w:r>
      <w:proofErr w:type="gramEnd"/>
      <w:r w:rsidRPr="00C16A1A">
        <w:rPr>
          <w:b/>
          <w:bCs/>
          <w:lang w:val="en-US"/>
        </w:rPr>
        <w:t xml:space="preserve"> lecture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847487">
        <w:rPr>
          <w:bCs/>
          <w:i/>
          <w:lang w:val="en-GB"/>
        </w:rPr>
        <w:t>Chairperson:</w:t>
      </w:r>
      <w:r>
        <w:rPr>
          <w:bCs/>
          <w:i/>
          <w:lang w:val="en-GB"/>
        </w:rPr>
        <w:t xml:space="preserve"> Bart van der Bruggen</w:t>
      </w:r>
    </w:p>
    <w:p w:rsidR="00B3670F" w:rsidRPr="006F2582" w:rsidRDefault="00B3670F" w:rsidP="00B3670F">
      <w:pPr>
        <w:spacing w:after="0" w:line="240" w:lineRule="auto"/>
        <w:rPr>
          <w:bCs/>
          <w:i/>
          <w:lang w:val="en-US"/>
        </w:rPr>
      </w:pPr>
      <w:r w:rsidRPr="00C16A1A">
        <w:rPr>
          <w:bCs/>
          <w:lang w:val="en-US"/>
        </w:rPr>
        <w:t>9:00</w:t>
      </w:r>
      <w:r w:rsidRPr="00C16A1A">
        <w:rPr>
          <w:bCs/>
          <w:lang w:val="en-US"/>
        </w:rPr>
        <w:tab/>
      </w:r>
      <w:r w:rsidRPr="006F2582">
        <w:rPr>
          <w:bCs/>
          <w:i/>
          <w:lang w:val="en-US"/>
        </w:rPr>
        <w:t xml:space="preserve">Biomimetic membranes as a technology platform: quo </w:t>
      </w:r>
      <w:proofErr w:type="spellStart"/>
      <w:r w:rsidRPr="006F2582">
        <w:rPr>
          <w:bCs/>
          <w:i/>
          <w:lang w:val="en-US"/>
        </w:rPr>
        <w:t>vadis</w:t>
      </w:r>
      <w:proofErr w:type="spellEnd"/>
      <w:r w:rsidRPr="006F2582">
        <w:rPr>
          <w:bCs/>
          <w:i/>
          <w:lang w:val="en-US"/>
        </w:rPr>
        <w:t>?</w:t>
      </w:r>
    </w:p>
    <w:p w:rsidR="00B3670F" w:rsidRPr="009A7914" w:rsidRDefault="00B3670F" w:rsidP="00B3670F">
      <w:pPr>
        <w:spacing w:after="0" w:line="240" w:lineRule="auto"/>
        <w:ind w:firstLine="1304"/>
        <w:rPr>
          <w:bCs/>
          <w:u w:val="single"/>
        </w:rPr>
      </w:pPr>
      <w:r w:rsidRPr="009A7914">
        <w:rPr>
          <w:bCs/>
          <w:u w:val="single"/>
        </w:rPr>
        <w:t xml:space="preserve">C. Hélix-Nielsen </w:t>
      </w:r>
    </w:p>
    <w:p w:rsidR="00B3670F" w:rsidRPr="009A7914" w:rsidRDefault="00B3670F" w:rsidP="00B3670F">
      <w:pPr>
        <w:spacing w:after="0" w:line="240" w:lineRule="auto"/>
        <w:ind w:left="1304" w:hanging="1304"/>
        <w:rPr>
          <w:bCs/>
        </w:rPr>
      </w:pPr>
    </w:p>
    <w:p w:rsidR="00B3670F" w:rsidRPr="009A7914" w:rsidRDefault="00B3670F" w:rsidP="00B3670F">
      <w:pPr>
        <w:spacing w:after="0" w:line="240" w:lineRule="auto"/>
        <w:ind w:left="1304"/>
        <w:rPr>
          <w:bCs/>
        </w:rPr>
      </w:pPr>
    </w:p>
    <w:p w:rsidR="00B3670F" w:rsidRPr="00754183" w:rsidRDefault="00B3670F" w:rsidP="00B3670F">
      <w:pPr>
        <w:rPr>
          <w:b/>
          <w:bCs/>
        </w:rPr>
      </w:pPr>
      <w:r w:rsidRPr="00754183">
        <w:rPr>
          <w:b/>
          <w:bCs/>
        </w:rPr>
        <w:t>9:40-10:40</w:t>
      </w:r>
      <w:r w:rsidRPr="00754183">
        <w:rPr>
          <w:b/>
          <w:bCs/>
        </w:rPr>
        <w:tab/>
        <w:t>Session E</w:t>
      </w:r>
      <w:r w:rsidRPr="00754183">
        <w:rPr>
          <w:b/>
          <w:bCs/>
        </w:rPr>
        <w:tab/>
      </w:r>
      <w:r w:rsidRPr="00754183">
        <w:rPr>
          <w:b/>
          <w:bCs/>
        </w:rPr>
        <w:tab/>
      </w:r>
      <w:r w:rsidRPr="00754183">
        <w:rPr>
          <w:b/>
          <w:bCs/>
        </w:rPr>
        <w:tab/>
      </w:r>
      <w:proofErr w:type="spellStart"/>
      <w:r w:rsidRPr="00754183">
        <w:rPr>
          <w:bCs/>
          <w:i/>
        </w:rPr>
        <w:t>Chairperson</w:t>
      </w:r>
      <w:proofErr w:type="spellEnd"/>
      <w:r w:rsidRPr="00754183">
        <w:rPr>
          <w:bCs/>
          <w:i/>
        </w:rPr>
        <w:t>: Bart van der Bruggen</w:t>
      </w:r>
    </w:p>
    <w:p w:rsidR="00B3670F" w:rsidRPr="00625383" w:rsidRDefault="00B3670F" w:rsidP="00B3670F">
      <w:pPr>
        <w:spacing w:after="0" w:line="240" w:lineRule="auto"/>
        <w:ind w:left="1304" w:hanging="1304"/>
        <w:rPr>
          <w:bCs/>
          <w:i/>
          <w:lang w:val="en-US"/>
        </w:rPr>
      </w:pPr>
      <w:r w:rsidRPr="00455ACA">
        <w:rPr>
          <w:bCs/>
          <w:lang w:val="en-US"/>
        </w:rPr>
        <w:t>9:40</w:t>
      </w:r>
      <w:r>
        <w:rPr>
          <w:bCs/>
          <w:lang w:val="en-US"/>
        </w:rPr>
        <w:tab/>
      </w:r>
      <w:r w:rsidRPr="00625383">
        <w:rPr>
          <w:bCs/>
          <w:lang w:val="en-GB"/>
        </w:rPr>
        <w:t>In</w:t>
      </w:r>
      <w:r w:rsidRPr="00625383">
        <w:rPr>
          <w:bCs/>
          <w:lang w:val="en-US"/>
        </w:rPr>
        <w:t>-situ</w:t>
      </w:r>
      <w:r w:rsidRPr="00625383">
        <w:rPr>
          <w:bCs/>
          <w:i/>
          <w:lang w:val="en-US"/>
        </w:rPr>
        <w:t xml:space="preserve"> investigation of the cohesive strength of membrane surface fouling in crossflow microfiltration </w:t>
      </w:r>
    </w:p>
    <w:p w:rsidR="00B3670F" w:rsidRDefault="00B3670F" w:rsidP="00B3670F">
      <w:pPr>
        <w:spacing w:after="0" w:line="240" w:lineRule="auto"/>
        <w:ind w:left="1304"/>
        <w:rPr>
          <w:bCs/>
          <w:lang w:val="en-US"/>
        </w:rPr>
      </w:pPr>
      <w:r w:rsidRPr="00625383">
        <w:rPr>
          <w:bCs/>
          <w:lang w:val="en-US"/>
        </w:rPr>
        <w:t>M</w:t>
      </w:r>
      <w:r>
        <w:rPr>
          <w:bCs/>
          <w:lang w:val="en-US"/>
        </w:rPr>
        <w:t>.</w:t>
      </w:r>
      <w:r w:rsidRPr="00625383">
        <w:rPr>
          <w:bCs/>
          <w:lang w:val="en-US"/>
        </w:rPr>
        <w:t xml:space="preserve"> Zhou, H</w:t>
      </w:r>
      <w:r>
        <w:rPr>
          <w:bCs/>
          <w:lang w:val="en-US"/>
        </w:rPr>
        <w:t>.</w:t>
      </w:r>
      <w:r w:rsidRPr="00625383">
        <w:rPr>
          <w:bCs/>
          <w:lang w:val="en-US"/>
        </w:rPr>
        <w:t xml:space="preserve"> </w:t>
      </w:r>
      <w:proofErr w:type="spellStart"/>
      <w:r w:rsidRPr="00625383">
        <w:rPr>
          <w:bCs/>
          <w:lang w:val="en-US"/>
        </w:rPr>
        <w:t>Sandström</w:t>
      </w:r>
      <w:proofErr w:type="spellEnd"/>
      <w:r w:rsidRPr="00625383">
        <w:rPr>
          <w:bCs/>
          <w:lang w:val="en-US"/>
        </w:rPr>
        <w:t>,</w:t>
      </w:r>
      <w:r>
        <w:rPr>
          <w:bCs/>
          <w:lang w:val="en-US"/>
        </w:rPr>
        <w:t xml:space="preserve"> and</w:t>
      </w:r>
      <w:r w:rsidRPr="00625383">
        <w:rPr>
          <w:bCs/>
          <w:lang w:val="en-US"/>
        </w:rPr>
        <w:t xml:space="preserve"> </w:t>
      </w:r>
      <w:r w:rsidRPr="00A428F5">
        <w:rPr>
          <w:bCs/>
          <w:u w:val="single"/>
          <w:lang w:val="en-US"/>
        </w:rPr>
        <w:t>T</w:t>
      </w:r>
      <w:r>
        <w:rPr>
          <w:bCs/>
          <w:u w:val="single"/>
          <w:lang w:val="en-US"/>
        </w:rPr>
        <w:t>.</w:t>
      </w:r>
      <w:r w:rsidRPr="00A428F5">
        <w:rPr>
          <w:bCs/>
          <w:u w:val="single"/>
          <w:lang w:val="en-US"/>
        </w:rPr>
        <w:t xml:space="preserve"> </w:t>
      </w:r>
      <w:proofErr w:type="spellStart"/>
      <w:r w:rsidRPr="00A428F5">
        <w:rPr>
          <w:bCs/>
          <w:u w:val="single"/>
          <w:lang w:val="en-US"/>
        </w:rPr>
        <w:t>Mattsson</w:t>
      </w:r>
      <w:proofErr w:type="spellEnd"/>
    </w:p>
    <w:p w:rsidR="00B3670F" w:rsidRPr="00C16A1A" w:rsidRDefault="00B3670F" w:rsidP="00B3670F">
      <w:pPr>
        <w:spacing w:after="0" w:line="240" w:lineRule="auto"/>
        <w:ind w:firstLine="1304"/>
        <w:rPr>
          <w:bCs/>
          <w:lang w:val="en-US"/>
        </w:rPr>
      </w:pPr>
    </w:p>
    <w:p w:rsidR="00B3670F" w:rsidRPr="00625383" w:rsidRDefault="00B3670F" w:rsidP="00B3670F">
      <w:pPr>
        <w:spacing w:after="0" w:line="240" w:lineRule="auto"/>
        <w:ind w:left="1304" w:hanging="1304"/>
        <w:rPr>
          <w:bCs/>
          <w:lang w:val="en-US"/>
        </w:rPr>
      </w:pPr>
      <w:r w:rsidRPr="00455ACA">
        <w:rPr>
          <w:bCs/>
          <w:lang w:val="en-US"/>
        </w:rPr>
        <w:t>10:20</w:t>
      </w:r>
      <w:r>
        <w:rPr>
          <w:bCs/>
          <w:lang w:val="en-US"/>
        </w:rPr>
        <w:tab/>
      </w:r>
      <w:proofErr w:type="gramStart"/>
      <w:r w:rsidRPr="00625383">
        <w:rPr>
          <w:bCs/>
          <w:i/>
          <w:lang w:val="en-US"/>
        </w:rPr>
        <w:t>The</w:t>
      </w:r>
      <w:proofErr w:type="gramEnd"/>
      <w:r w:rsidRPr="00625383">
        <w:rPr>
          <w:bCs/>
          <w:i/>
          <w:lang w:val="en-US"/>
        </w:rPr>
        <w:t xml:space="preserve"> fouling and cleaning challenge in the food industry</w:t>
      </w:r>
    </w:p>
    <w:p w:rsidR="00B3670F" w:rsidRDefault="00B3670F" w:rsidP="00B3670F">
      <w:pPr>
        <w:spacing w:after="0" w:line="240" w:lineRule="auto"/>
        <w:ind w:left="1304"/>
        <w:rPr>
          <w:bCs/>
          <w:lang w:val="en-US"/>
        </w:rPr>
      </w:pPr>
      <w:proofErr w:type="gramStart"/>
      <w:r w:rsidRPr="00A428F5">
        <w:rPr>
          <w:bCs/>
          <w:u w:val="single"/>
          <w:lang w:val="en-US"/>
        </w:rPr>
        <w:t xml:space="preserve">F. </w:t>
      </w:r>
      <w:proofErr w:type="spellStart"/>
      <w:r w:rsidRPr="00A428F5">
        <w:rPr>
          <w:bCs/>
          <w:u w:val="single"/>
          <w:lang w:val="en-US"/>
        </w:rPr>
        <w:t>Lipnizki</w:t>
      </w:r>
      <w:proofErr w:type="spellEnd"/>
      <w:r w:rsidRPr="00625383">
        <w:rPr>
          <w:bCs/>
          <w:lang w:val="en-US"/>
        </w:rPr>
        <w:t>, and A</w:t>
      </w:r>
      <w:r>
        <w:rPr>
          <w:bCs/>
          <w:lang w:val="en-US"/>
        </w:rPr>
        <w:t>.</w:t>
      </w:r>
      <w:r w:rsidRPr="00625383">
        <w:rPr>
          <w:bCs/>
          <w:lang w:val="en-US"/>
        </w:rPr>
        <w:t>-S</w:t>
      </w:r>
      <w:r>
        <w:rPr>
          <w:bCs/>
          <w:lang w:val="en-US"/>
        </w:rPr>
        <w:t>.</w:t>
      </w:r>
      <w:proofErr w:type="gramEnd"/>
      <w:r w:rsidRPr="00625383">
        <w:rPr>
          <w:bCs/>
          <w:lang w:val="en-US"/>
        </w:rPr>
        <w:t xml:space="preserve"> </w:t>
      </w:r>
      <w:proofErr w:type="spellStart"/>
      <w:r w:rsidRPr="00625383">
        <w:rPr>
          <w:bCs/>
          <w:lang w:val="en-US"/>
        </w:rPr>
        <w:t>Jönsson</w:t>
      </w:r>
      <w:proofErr w:type="spellEnd"/>
    </w:p>
    <w:p w:rsidR="00B3670F" w:rsidRPr="00C16A1A" w:rsidRDefault="00B3670F" w:rsidP="00B3670F">
      <w:pPr>
        <w:spacing w:after="0" w:line="240" w:lineRule="auto"/>
        <w:ind w:left="1304" w:hanging="1304"/>
        <w:rPr>
          <w:bCs/>
          <w:lang w:val="en-US"/>
        </w:rPr>
      </w:pPr>
    </w:p>
    <w:p w:rsidR="00B3670F" w:rsidRDefault="00B3670F" w:rsidP="00B3670F">
      <w:pPr>
        <w:spacing w:after="0" w:line="240" w:lineRule="auto"/>
        <w:ind w:left="1304" w:hanging="1304"/>
        <w:rPr>
          <w:bCs/>
          <w:lang w:val="en-US"/>
        </w:rPr>
      </w:pPr>
      <w:r>
        <w:rPr>
          <w:bCs/>
          <w:lang w:val="en-US"/>
        </w:rPr>
        <w:t>10:40</w:t>
      </w:r>
      <w:r>
        <w:rPr>
          <w:bCs/>
          <w:lang w:val="en-US"/>
        </w:rPr>
        <w:tab/>
      </w:r>
      <w:r w:rsidRPr="00CE52C2">
        <w:rPr>
          <w:bCs/>
          <w:i/>
          <w:lang w:val="en-US"/>
        </w:rPr>
        <w:t>Preparation of antifouling ultrafiltration membranes by addition of polyelectrolytes to the coagulation bath</w:t>
      </w:r>
    </w:p>
    <w:p w:rsidR="00B3670F" w:rsidRDefault="00B3670F" w:rsidP="00B3670F">
      <w:pPr>
        <w:spacing w:after="0" w:line="240" w:lineRule="auto"/>
        <w:ind w:left="1304"/>
        <w:rPr>
          <w:bCs/>
          <w:lang w:val="en-US"/>
        </w:rPr>
      </w:pPr>
      <w:r w:rsidRPr="00A428F5">
        <w:rPr>
          <w:bCs/>
          <w:u w:val="single"/>
          <w:lang w:val="en-US"/>
        </w:rPr>
        <w:t xml:space="preserve">T. </w:t>
      </w:r>
      <w:proofErr w:type="spellStart"/>
      <w:r w:rsidRPr="00A428F5">
        <w:rPr>
          <w:bCs/>
          <w:u w:val="single"/>
          <w:lang w:val="en-US"/>
        </w:rPr>
        <w:t>Plisko</w:t>
      </w:r>
      <w:proofErr w:type="spellEnd"/>
      <w:r>
        <w:rPr>
          <w:bCs/>
          <w:lang w:val="en-US"/>
        </w:rPr>
        <w:t xml:space="preserve">, A. </w:t>
      </w:r>
      <w:proofErr w:type="spellStart"/>
      <w:r>
        <w:rPr>
          <w:bCs/>
          <w:lang w:val="en-US"/>
        </w:rPr>
        <w:t>Bildyukevich</w:t>
      </w:r>
      <w:proofErr w:type="spellEnd"/>
      <w:r>
        <w:rPr>
          <w:bCs/>
          <w:lang w:val="en-US"/>
        </w:rPr>
        <w:t xml:space="preserve">, F. </w:t>
      </w:r>
      <w:proofErr w:type="spellStart"/>
      <w:r>
        <w:rPr>
          <w:bCs/>
          <w:lang w:val="en-US"/>
        </w:rPr>
        <w:t>Lipnizki</w:t>
      </w:r>
      <w:proofErr w:type="spellEnd"/>
      <w:r>
        <w:rPr>
          <w:bCs/>
          <w:lang w:val="en-US"/>
        </w:rPr>
        <w:t>, and G. Rudolph</w:t>
      </w:r>
    </w:p>
    <w:p w:rsidR="00B3670F" w:rsidRPr="00C16A1A" w:rsidRDefault="00B3670F" w:rsidP="00B3670F">
      <w:pPr>
        <w:spacing w:after="0" w:line="240" w:lineRule="auto"/>
        <w:ind w:left="1304" w:hanging="1304"/>
        <w:rPr>
          <w:bCs/>
          <w:lang w:val="en-US"/>
        </w:rPr>
      </w:pPr>
    </w:p>
    <w:p w:rsidR="00B3670F" w:rsidRDefault="00B3670F" w:rsidP="00B3670F">
      <w:pPr>
        <w:spacing w:after="0" w:line="240" w:lineRule="auto"/>
        <w:ind w:left="1304"/>
        <w:rPr>
          <w:bCs/>
          <w:lang w:val="en-US"/>
        </w:rPr>
      </w:pPr>
    </w:p>
    <w:p w:rsidR="00B3670F" w:rsidRDefault="00B3670F" w:rsidP="00B3670F">
      <w:pPr>
        <w:spacing w:after="0" w:line="240" w:lineRule="auto"/>
        <w:rPr>
          <w:bCs/>
          <w:lang w:val="en-US"/>
        </w:rPr>
      </w:pPr>
      <w:r>
        <w:rPr>
          <w:b/>
          <w:bCs/>
          <w:lang w:val="en-GB"/>
        </w:rPr>
        <w:t>10:40</w:t>
      </w:r>
      <w:r w:rsidRPr="00FC6010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11:10</w:t>
      </w:r>
      <w:r w:rsidRPr="00FC6010">
        <w:rPr>
          <w:b/>
          <w:bCs/>
          <w:lang w:val="en-GB"/>
        </w:rPr>
        <w:tab/>
      </w:r>
      <w:r>
        <w:rPr>
          <w:b/>
          <w:bCs/>
          <w:lang w:val="en-GB"/>
        </w:rPr>
        <w:t>Coffee Break</w:t>
      </w:r>
    </w:p>
    <w:p w:rsidR="00B3670F" w:rsidRDefault="00B3670F" w:rsidP="00B3670F">
      <w:pPr>
        <w:spacing w:after="0" w:line="240" w:lineRule="auto"/>
        <w:rPr>
          <w:bCs/>
          <w:lang w:val="en-US"/>
        </w:rPr>
      </w:pPr>
    </w:p>
    <w:p w:rsidR="00B3670F" w:rsidRDefault="00B3670F" w:rsidP="00B3670F">
      <w:pPr>
        <w:rPr>
          <w:bCs/>
          <w:lang w:val="en-US"/>
        </w:rPr>
      </w:pPr>
      <w:proofErr w:type="gramStart"/>
      <w:r w:rsidRPr="003436F5">
        <w:rPr>
          <w:b/>
          <w:bCs/>
          <w:lang w:val="en-US"/>
        </w:rPr>
        <w:t>10</w:t>
      </w:r>
      <w:proofErr w:type="gramEnd"/>
      <w:r w:rsidRPr="003436F5">
        <w:rPr>
          <w:b/>
          <w:bCs/>
          <w:lang w:val="en-US"/>
        </w:rPr>
        <w:t>:</w:t>
      </w:r>
      <w:r>
        <w:rPr>
          <w:b/>
          <w:bCs/>
          <w:lang w:val="en-US"/>
        </w:rPr>
        <w:t>1</w:t>
      </w:r>
      <w:r w:rsidRPr="003436F5">
        <w:rPr>
          <w:b/>
          <w:bCs/>
          <w:lang w:val="en-US"/>
        </w:rPr>
        <w:t>0 - 12:</w:t>
      </w:r>
      <w:r>
        <w:rPr>
          <w:b/>
          <w:bCs/>
          <w:lang w:val="en-US"/>
        </w:rPr>
        <w:t>3</w:t>
      </w:r>
      <w:r w:rsidRPr="003436F5">
        <w:rPr>
          <w:b/>
          <w:bCs/>
          <w:lang w:val="en-US"/>
        </w:rPr>
        <w:t>0</w:t>
      </w:r>
      <w:r w:rsidRPr="003436F5">
        <w:rPr>
          <w:b/>
          <w:bCs/>
          <w:lang w:val="en-US"/>
        </w:rPr>
        <w:tab/>
        <w:t xml:space="preserve">Session </w:t>
      </w:r>
      <w:r>
        <w:rPr>
          <w:b/>
          <w:bCs/>
          <w:lang w:val="en-US"/>
        </w:rPr>
        <w:t>F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847487">
        <w:rPr>
          <w:bCs/>
          <w:i/>
          <w:lang w:val="en-GB"/>
        </w:rPr>
        <w:t xml:space="preserve">Chairperson: </w:t>
      </w:r>
      <w:r>
        <w:rPr>
          <w:bCs/>
          <w:i/>
          <w:lang w:val="en-GB"/>
        </w:rPr>
        <w:t xml:space="preserve"> Claus Hélix-Nielsen</w:t>
      </w:r>
    </w:p>
    <w:p w:rsidR="00B3670F" w:rsidRPr="001C0AAE" w:rsidRDefault="00B3670F" w:rsidP="00B3670F">
      <w:p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11:10</w:t>
      </w:r>
      <w:r>
        <w:rPr>
          <w:bCs/>
          <w:lang w:val="en-US"/>
        </w:rPr>
        <w:tab/>
      </w:r>
      <w:r w:rsidRPr="001C0AAE">
        <w:rPr>
          <w:bCs/>
          <w:i/>
          <w:lang w:val="en-US"/>
        </w:rPr>
        <w:t>Membrane pervaporation to regenerate glycols in subsea natural gas dehydration</w:t>
      </w:r>
    </w:p>
    <w:p w:rsidR="00B3670F" w:rsidRDefault="00B3670F" w:rsidP="00B3670F">
      <w:pPr>
        <w:spacing w:after="0" w:line="240" w:lineRule="auto"/>
        <w:ind w:firstLine="1304"/>
        <w:rPr>
          <w:bCs/>
          <w:lang w:val="en-US"/>
        </w:rPr>
      </w:pPr>
      <w:r w:rsidRPr="001C0AAE">
        <w:rPr>
          <w:bCs/>
          <w:lang w:val="en-US"/>
        </w:rPr>
        <w:t>L</w:t>
      </w:r>
      <w:r>
        <w:rPr>
          <w:bCs/>
          <w:lang w:val="en-US"/>
        </w:rPr>
        <w:t>.</w:t>
      </w:r>
      <w:r w:rsidRPr="001C0AAE">
        <w:rPr>
          <w:bCs/>
          <w:lang w:val="en-US"/>
        </w:rPr>
        <w:t xml:space="preserve"> </w:t>
      </w:r>
      <w:proofErr w:type="spellStart"/>
      <w:r w:rsidRPr="001C0AAE">
        <w:rPr>
          <w:bCs/>
          <w:lang w:val="en-US"/>
        </w:rPr>
        <w:t>Ansaloni</w:t>
      </w:r>
      <w:proofErr w:type="spellEnd"/>
      <w:r w:rsidRPr="001C0AAE">
        <w:rPr>
          <w:bCs/>
          <w:lang w:val="en-US"/>
        </w:rPr>
        <w:t xml:space="preserve">, </w:t>
      </w:r>
      <w:r w:rsidRPr="00A428F5">
        <w:rPr>
          <w:bCs/>
          <w:u w:val="single"/>
          <w:lang w:val="en-US"/>
        </w:rPr>
        <w:t>M. Ahmadi</w:t>
      </w:r>
      <w:r w:rsidRPr="001C0AAE">
        <w:rPr>
          <w:bCs/>
          <w:lang w:val="en-US"/>
        </w:rPr>
        <w:t>, K</w:t>
      </w:r>
      <w:r>
        <w:rPr>
          <w:bCs/>
          <w:lang w:val="en-US"/>
        </w:rPr>
        <w:t>.</w:t>
      </w:r>
      <w:r w:rsidRPr="001C0AAE">
        <w:rPr>
          <w:bCs/>
          <w:lang w:val="en-US"/>
        </w:rPr>
        <w:t xml:space="preserve"> </w:t>
      </w:r>
      <w:proofErr w:type="spellStart"/>
      <w:r w:rsidRPr="001C0AAE">
        <w:rPr>
          <w:bCs/>
          <w:lang w:val="en-US"/>
        </w:rPr>
        <w:t>Dalane</w:t>
      </w:r>
      <w:proofErr w:type="spellEnd"/>
      <w:r>
        <w:rPr>
          <w:bCs/>
          <w:lang w:val="en-US"/>
        </w:rPr>
        <w:t>, and L. Deng</w:t>
      </w:r>
    </w:p>
    <w:p w:rsidR="00B3670F" w:rsidRDefault="00B3670F" w:rsidP="00B3670F">
      <w:pPr>
        <w:spacing w:after="0" w:line="240" w:lineRule="auto"/>
        <w:rPr>
          <w:bCs/>
          <w:lang w:val="en-US"/>
        </w:rPr>
      </w:pPr>
    </w:p>
    <w:p w:rsidR="00B3670F" w:rsidRDefault="00B3670F" w:rsidP="00B3670F">
      <w:pPr>
        <w:spacing w:after="0" w:line="240" w:lineRule="auto"/>
        <w:ind w:left="1304" w:hanging="1304"/>
        <w:rPr>
          <w:bCs/>
          <w:lang w:val="en-US"/>
        </w:rPr>
      </w:pPr>
      <w:r>
        <w:rPr>
          <w:bCs/>
          <w:lang w:val="en-US"/>
        </w:rPr>
        <w:t>11:30</w:t>
      </w:r>
      <w:r>
        <w:rPr>
          <w:bCs/>
          <w:lang w:val="en-US"/>
        </w:rPr>
        <w:tab/>
      </w:r>
      <w:proofErr w:type="gramStart"/>
      <w:r w:rsidRPr="00CE52C2">
        <w:rPr>
          <w:bCs/>
          <w:i/>
          <w:lang w:val="en-US"/>
        </w:rPr>
        <w:t>Designing</w:t>
      </w:r>
      <w:proofErr w:type="gramEnd"/>
      <w:r w:rsidRPr="00CE52C2">
        <w:rPr>
          <w:bCs/>
          <w:i/>
          <w:lang w:val="en-US"/>
        </w:rPr>
        <w:t xml:space="preserve"> of hollow fiber and flat sheet membranes modules for membrane distillation applications</w:t>
      </w:r>
      <w:r>
        <w:rPr>
          <w:bCs/>
          <w:lang w:val="en-US"/>
        </w:rPr>
        <w:t xml:space="preserve">. </w:t>
      </w:r>
    </w:p>
    <w:p w:rsidR="00B3670F" w:rsidRPr="007133FB" w:rsidRDefault="00B3670F" w:rsidP="00B3670F">
      <w:pPr>
        <w:spacing w:after="0" w:line="240" w:lineRule="auto"/>
        <w:ind w:firstLine="1304"/>
        <w:rPr>
          <w:bCs/>
          <w:lang w:val="en-US"/>
        </w:rPr>
      </w:pPr>
      <w:r w:rsidRPr="007133FB">
        <w:rPr>
          <w:bCs/>
          <w:u w:val="single"/>
          <w:lang w:val="en-US"/>
        </w:rPr>
        <w:t xml:space="preserve">A. </w:t>
      </w:r>
      <w:proofErr w:type="gramStart"/>
      <w:r w:rsidRPr="007133FB">
        <w:rPr>
          <w:bCs/>
          <w:u w:val="single"/>
          <w:lang w:val="en-US"/>
        </w:rPr>
        <w:t>Ali</w:t>
      </w:r>
      <w:r w:rsidRPr="007133FB">
        <w:rPr>
          <w:bCs/>
          <w:lang w:val="en-US"/>
        </w:rPr>
        <w:t>,</w:t>
      </w:r>
      <w:proofErr w:type="gramEnd"/>
      <w:r w:rsidRPr="007133FB">
        <w:rPr>
          <w:bCs/>
          <w:lang w:val="en-US"/>
        </w:rPr>
        <w:t xml:space="preserve"> and E. </w:t>
      </w:r>
      <w:proofErr w:type="spellStart"/>
      <w:r w:rsidRPr="007133FB">
        <w:rPr>
          <w:bCs/>
          <w:lang w:val="en-US"/>
        </w:rPr>
        <w:t>Drioli</w:t>
      </w:r>
      <w:proofErr w:type="spellEnd"/>
    </w:p>
    <w:p w:rsidR="00B3670F" w:rsidRPr="007133FB" w:rsidRDefault="00B3670F" w:rsidP="00B3670F">
      <w:pPr>
        <w:spacing w:after="0" w:line="240" w:lineRule="auto"/>
        <w:rPr>
          <w:bCs/>
          <w:lang w:val="en-US"/>
        </w:rPr>
      </w:pPr>
    </w:p>
    <w:p w:rsidR="00B3670F" w:rsidRPr="00455ACA" w:rsidRDefault="00B3670F" w:rsidP="00B3670F">
      <w:pPr>
        <w:spacing w:after="0" w:line="240" w:lineRule="auto"/>
        <w:ind w:left="1304" w:hanging="1304"/>
        <w:rPr>
          <w:bCs/>
          <w:lang w:val="en-US"/>
        </w:rPr>
      </w:pPr>
      <w:r>
        <w:rPr>
          <w:bCs/>
          <w:lang w:val="en-US"/>
        </w:rPr>
        <w:t>11:50</w:t>
      </w:r>
      <w:r>
        <w:rPr>
          <w:bCs/>
          <w:lang w:val="en-US"/>
        </w:rPr>
        <w:tab/>
      </w:r>
      <w:r w:rsidRPr="00625383">
        <w:rPr>
          <w:bCs/>
          <w:i/>
          <w:lang w:val="en-US"/>
        </w:rPr>
        <w:t xml:space="preserve">Functionalized ABA copolymer </w:t>
      </w:r>
      <w:proofErr w:type="spellStart"/>
      <w:r w:rsidRPr="00625383">
        <w:rPr>
          <w:bCs/>
          <w:i/>
          <w:lang w:val="en-US"/>
        </w:rPr>
        <w:t>polymersomes</w:t>
      </w:r>
      <w:proofErr w:type="spellEnd"/>
      <w:r w:rsidRPr="00625383">
        <w:rPr>
          <w:bCs/>
          <w:i/>
          <w:lang w:val="en-US"/>
        </w:rPr>
        <w:t xml:space="preserve"> functionally reconstituting Aquaporin Z water channel proteins for biomimetic membranes</w:t>
      </w:r>
    </w:p>
    <w:p w:rsidR="00B3670F" w:rsidRDefault="00B3670F" w:rsidP="00B3670F">
      <w:pPr>
        <w:spacing w:after="0" w:line="240" w:lineRule="auto"/>
        <w:ind w:firstLine="1304"/>
        <w:rPr>
          <w:bCs/>
          <w:lang w:val="en-US"/>
        </w:rPr>
      </w:pPr>
      <w:r w:rsidRPr="00A428F5">
        <w:rPr>
          <w:bCs/>
          <w:u w:val="single"/>
          <w:lang w:val="en-US"/>
        </w:rPr>
        <w:t xml:space="preserve">R. </w:t>
      </w:r>
      <w:proofErr w:type="spellStart"/>
      <w:r w:rsidRPr="00A428F5">
        <w:rPr>
          <w:bCs/>
          <w:u w:val="single"/>
          <w:lang w:val="en-US"/>
        </w:rPr>
        <w:t>Górecki</w:t>
      </w:r>
      <w:proofErr w:type="spellEnd"/>
      <w:r w:rsidRPr="00455ACA">
        <w:rPr>
          <w:bCs/>
          <w:lang w:val="en-US"/>
        </w:rPr>
        <w:t xml:space="preserve">, K. </w:t>
      </w:r>
      <w:proofErr w:type="spellStart"/>
      <w:r w:rsidRPr="00455ACA">
        <w:rPr>
          <w:bCs/>
          <w:lang w:val="en-US"/>
        </w:rPr>
        <w:t>Trzaskuś</w:t>
      </w:r>
      <w:proofErr w:type="spellEnd"/>
      <w:r w:rsidRPr="00455ACA">
        <w:rPr>
          <w:bCs/>
          <w:lang w:val="en-US"/>
        </w:rPr>
        <w:t>,</w:t>
      </w:r>
      <w:r>
        <w:rPr>
          <w:bCs/>
          <w:lang w:val="en-US"/>
        </w:rPr>
        <w:t xml:space="preserve"> and</w:t>
      </w:r>
      <w:r w:rsidRPr="00455ACA">
        <w:rPr>
          <w:bCs/>
          <w:lang w:val="en-US"/>
        </w:rPr>
        <w:t xml:space="preserve"> C. Hélix-Nielsen</w:t>
      </w:r>
    </w:p>
    <w:p w:rsidR="00B3670F" w:rsidRDefault="00B3670F" w:rsidP="00B3670F">
      <w:pPr>
        <w:spacing w:after="0" w:line="240" w:lineRule="auto"/>
        <w:rPr>
          <w:bCs/>
          <w:lang w:val="en-US"/>
        </w:rPr>
      </w:pPr>
    </w:p>
    <w:p w:rsidR="00B3670F" w:rsidRDefault="00B3670F" w:rsidP="00B3670F">
      <w:pPr>
        <w:spacing w:after="0" w:line="240" w:lineRule="auto"/>
        <w:ind w:left="1304" w:hanging="1304"/>
        <w:rPr>
          <w:bCs/>
          <w:i/>
          <w:lang w:val="en-US"/>
        </w:rPr>
      </w:pPr>
      <w:r>
        <w:rPr>
          <w:bCs/>
          <w:lang w:val="en-US"/>
        </w:rPr>
        <w:t>12:10</w:t>
      </w:r>
      <w:r>
        <w:rPr>
          <w:bCs/>
          <w:lang w:val="en-US"/>
        </w:rPr>
        <w:tab/>
      </w:r>
      <w:r w:rsidRPr="00455ACA">
        <w:rPr>
          <w:bCs/>
          <w:i/>
          <w:lang w:val="en-US"/>
        </w:rPr>
        <w:t xml:space="preserve">Membrane module spacer performance in spiral wound modules: a computational fluid dynamics study </w:t>
      </w:r>
    </w:p>
    <w:p w:rsidR="00B3670F" w:rsidRPr="00A428F5" w:rsidRDefault="00B3670F" w:rsidP="00B3670F">
      <w:pPr>
        <w:spacing w:after="0" w:line="240" w:lineRule="auto"/>
        <w:ind w:left="1304"/>
        <w:rPr>
          <w:bCs/>
          <w:lang w:val="en-US"/>
        </w:rPr>
      </w:pPr>
      <w:r w:rsidRPr="00A428F5">
        <w:rPr>
          <w:bCs/>
          <w:u w:val="single"/>
          <w:lang w:val="en-US"/>
        </w:rPr>
        <w:t xml:space="preserve">F.J. </w:t>
      </w:r>
      <w:proofErr w:type="spellStart"/>
      <w:r w:rsidRPr="00A428F5">
        <w:rPr>
          <w:bCs/>
          <w:u w:val="single"/>
          <w:lang w:val="en-US"/>
        </w:rPr>
        <w:t>Aschmoneit</w:t>
      </w:r>
      <w:proofErr w:type="spellEnd"/>
      <w:r w:rsidRPr="00A428F5">
        <w:rPr>
          <w:bCs/>
          <w:lang w:val="en-US"/>
        </w:rPr>
        <w:t xml:space="preserve">, E. </w:t>
      </w:r>
      <w:proofErr w:type="spellStart"/>
      <w:r w:rsidRPr="00A428F5">
        <w:rPr>
          <w:bCs/>
          <w:lang w:val="en-US"/>
        </w:rPr>
        <w:t>Vanino</w:t>
      </w:r>
      <w:proofErr w:type="spellEnd"/>
      <w:r w:rsidRPr="00A428F5">
        <w:rPr>
          <w:bCs/>
          <w:lang w:val="en-US"/>
        </w:rPr>
        <w:t>, and C. Hélix-Nielsen</w:t>
      </w:r>
    </w:p>
    <w:p w:rsidR="00B3670F" w:rsidRPr="00A428F5" w:rsidRDefault="00B3670F" w:rsidP="00B3670F">
      <w:pPr>
        <w:spacing w:after="0" w:line="240" w:lineRule="auto"/>
        <w:rPr>
          <w:bCs/>
          <w:lang w:val="en-US"/>
        </w:rPr>
      </w:pPr>
    </w:p>
    <w:p w:rsidR="00B3670F" w:rsidRPr="00A428F5" w:rsidRDefault="00B3670F" w:rsidP="00B3670F">
      <w:pPr>
        <w:spacing w:after="0" w:line="240" w:lineRule="auto"/>
        <w:rPr>
          <w:bCs/>
          <w:lang w:val="en-US"/>
        </w:rPr>
      </w:pPr>
    </w:p>
    <w:p w:rsidR="00B3670F" w:rsidRPr="00455ACA" w:rsidRDefault="00B3670F" w:rsidP="00B3670F">
      <w:pPr>
        <w:rPr>
          <w:bCs/>
          <w:lang w:val="en-US"/>
        </w:rPr>
      </w:pPr>
      <w:r w:rsidRPr="007B0E02">
        <w:rPr>
          <w:b/>
          <w:bCs/>
          <w:lang w:val="en-GB"/>
        </w:rPr>
        <w:t>12:</w:t>
      </w:r>
      <w:r>
        <w:rPr>
          <w:b/>
          <w:bCs/>
          <w:lang w:val="en-GB"/>
        </w:rPr>
        <w:t>3</w:t>
      </w:r>
      <w:r w:rsidRPr="007B0E02">
        <w:rPr>
          <w:b/>
          <w:bCs/>
          <w:lang w:val="en-GB"/>
        </w:rPr>
        <w:t>0-13:</w:t>
      </w:r>
      <w:r>
        <w:rPr>
          <w:b/>
          <w:bCs/>
          <w:lang w:val="en-GB"/>
        </w:rPr>
        <w:t>3</w:t>
      </w:r>
      <w:r w:rsidRPr="007B0E02">
        <w:rPr>
          <w:b/>
          <w:bCs/>
          <w:lang w:val="en-GB"/>
        </w:rPr>
        <w:t>0</w:t>
      </w:r>
      <w:r w:rsidRPr="007B0E02">
        <w:rPr>
          <w:b/>
          <w:bCs/>
          <w:lang w:val="en-GB"/>
        </w:rPr>
        <w:tab/>
        <w:t>Lunch</w:t>
      </w:r>
    </w:p>
    <w:p w:rsidR="00B3670F" w:rsidRDefault="00B3670F" w:rsidP="00B3670F">
      <w:pPr>
        <w:rPr>
          <w:b/>
          <w:bCs/>
          <w:lang w:val="en-GB"/>
        </w:rPr>
      </w:pPr>
      <w:r w:rsidRPr="007B0E02">
        <w:rPr>
          <w:b/>
          <w:bCs/>
          <w:lang w:val="en-GB"/>
        </w:rPr>
        <w:t>13:</w:t>
      </w:r>
      <w:r>
        <w:rPr>
          <w:b/>
          <w:bCs/>
          <w:lang w:val="en-GB"/>
        </w:rPr>
        <w:t>3</w:t>
      </w:r>
      <w:r w:rsidRPr="007B0E02">
        <w:rPr>
          <w:b/>
          <w:bCs/>
          <w:lang w:val="en-GB"/>
        </w:rPr>
        <w:t>0-1</w:t>
      </w:r>
      <w:r>
        <w:rPr>
          <w:b/>
          <w:bCs/>
          <w:lang w:val="en-GB"/>
        </w:rPr>
        <w:t>4</w:t>
      </w:r>
      <w:r w:rsidRPr="007B0E02">
        <w:rPr>
          <w:b/>
          <w:bCs/>
          <w:lang w:val="en-GB"/>
        </w:rPr>
        <w:t>:</w:t>
      </w:r>
      <w:r>
        <w:rPr>
          <w:b/>
          <w:bCs/>
          <w:lang w:val="en-GB"/>
        </w:rPr>
        <w:t>5</w:t>
      </w:r>
      <w:r w:rsidRPr="007B0E02">
        <w:rPr>
          <w:b/>
          <w:bCs/>
          <w:lang w:val="en-GB"/>
        </w:rPr>
        <w:t>0</w:t>
      </w:r>
      <w:r w:rsidRPr="007B0E02">
        <w:rPr>
          <w:b/>
          <w:bCs/>
          <w:lang w:val="en-GB"/>
        </w:rPr>
        <w:tab/>
        <w:t xml:space="preserve">Session </w:t>
      </w:r>
      <w:r>
        <w:rPr>
          <w:b/>
          <w:bCs/>
          <w:lang w:val="en-GB"/>
        </w:rPr>
        <w:t>G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847487">
        <w:rPr>
          <w:bCs/>
          <w:i/>
          <w:lang w:val="en-GB"/>
        </w:rPr>
        <w:t xml:space="preserve">Chairperson: </w:t>
      </w:r>
      <w:r w:rsidRPr="00754183">
        <w:rPr>
          <w:bCs/>
          <w:i/>
          <w:lang w:val="en-GB"/>
        </w:rPr>
        <w:t xml:space="preserve"> </w:t>
      </w:r>
      <w:r>
        <w:rPr>
          <w:bCs/>
          <w:i/>
          <w:lang w:val="en-GB"/>
        </w:rPr>
        <w:t xml:space="preserve">Ann-Sofi </w:t>
      </w:r>
      <w:proofErr w:type="spellStart"/>
      <w:r>
        <w:rPr>
          <w:bCs/>
          <w:i/>
          <w:lang w:val="en-GB"/>
        </w:rPr>
        <w:t>Jönsson</w:t>
      </w:r>
      <w:proofErr w:type="spellEnd"/>
    </w:p>
    <w:p w:rsidR="00B3670F" w:rsidRPr="001E3EC4" w:rsidRDefault="00B3670F" w:rsidP="00B3670F">
      <w:pPr>
        <w:spacing w:after="0" w:line="240" w:lineRule="auto"/>
        <w:ind w:left="1304" w:hanging="1304"/>
        <w:rPr>
          <w:bCs/>
          <w:lang w:val="en-US"/>
        </w:rPr>
      </w:pPr>
      <w:r w:rsidRPr="007B0E02">
        <w:rPr>
          <w:bCs/>
          <w:lang w:val="en-US"/>
        </w:rPr>
        <w:t>13:</w:t>
      </w:r>
      <w:r>
        <w:rPr>
          <w:bCs/>
          <w:lang w:val="en-US"/>
        </w:rPr>
        <w:t>3</w:t>
      </w:r>
      <w:r w:rsidRPr="007B0E02">
        <w:rPr>
          <w:bCs/>
          <w:lang w:val="en-US"/>
        </w:rPr>
        <w:t>0</w:t>
      </w:r>
      <w:r w:rsidRPr="007B0E02">
        <w:rPr>
          <w:bCs/>
          <w:lang w:val="en-US"/>
        </w:rPr>
        <w:tab/>
      </w:r>
      <w:r w:rsidRPr="001E3EC4">
        <w:rPr>
          <w:bCs/>
          <w:i/>
          <w:lang w:val="en-US"/>
        </w:rPr>
        <w:t xml:space="preserve">Biomimetic aquaporin forward osmosis membrane for removal of frequently found pesticides from </w:t>
      </w:r>
      <w:proofErr w:type="spellStart"/>
      <w:proofErr w:type="gramStart"/>
      <w:r w:rsidRPr="001E3EC4">
        <w:rPr>
          <w:bCs/>
          <w:i/>
          <w:lang w:val="en-US"/>
        </w:rPr>
        <w:t>danish</w:t>
      </w:r>
      <w:proofErr w:type="spellEnd"/>
      <w:proofErr w:type="gramEnd"/>
      <w:r w:rsidRPr="001E3EC4">
        <w:rPr>
          <w:bCs/>
          <w:i/>
          <w:lang w:val="en-US"/>
        </w:rPr>
        <w:t xml:space="preserve"> groundwater network</w:t>
      </w:r>
    </w:p>
    <w:p w:rsidR="00B3670F" w:rsidRDefault="00B3670F" w:rsidP="00B3670F">
      <w:pPr>
        <w:spacing w:after="0" w:line="240" w:lineRule="auto"/>
        <w:ind w:left="1304"/>
        <w:rPr>
          <w:bCs/>
          <w:lang w:val="en-US"/>
        </w:rPr>
      </w:pPr>
      <w:r w:rsidRPr="00B90457">
        <w:rPr>
          <w:bCs/>
          <w:u w:val="single"/>
          <w:lang w:val="en-US"/>
        </w:rPr>
        <w:t>M.</w:t>
      </w:r>
      <w:r w:rsidRPr="00B90457">
        <w:rPr>
          <w:rFonts w:ascii="Calibri" w:eastAsia="Times New Roman" w:hAnsi="Calibri" w:cs="Calibri"/>
          <w:bCs/>
          <w:iCs/>
          <w:u w:val="single"/>
          <w:lang w:val="en-US" w:eastAsia="en-US"/>
        </w:rPr>
        <w:t>N.</w:t>
      </w:r>
      <w:r w:rsidRPr="00B90457">
        <w:rPr>
          <w:bCs/>
          <w:u w:val="single"/>
          <w:lang w:val="en-US"/>
        </w:rPr>
        <w:t xml:space="preserve"> </w:t>
      </w:r>
      <w:proofErr w:type="spellStart"/>
      <w:r w:rsidRPr="00B90457">
        <w:rPr>
          <w:bCs/>
          <w:u w:val="single"/>
          <w:lang w:val="en-US"/>
        </w:rPr>
        <w:t>Fini</w:t>
      </w:r>
      <w:proofErr w:type="spellEnd"/>
      <w:r>
        <w:rPr>
          <w:bCs/>
          <w:lang w:val="en-US"/>
        </w:rPr>
        <w:t xml:space="preserve">, H.T. Madsen, and </w:t>
      </w:r>
      <w:r w:rsidRPr="00B90457">
        <w:rPr>
          <w:bCs/>
          <w:lang w:val="en-US"/>
        </w:rPr>
        <w:t>J. Muff</w:t>
      </w:r>
    </w:p>
    <w:p w:rsidR="00B3670F" w:rsidRDefault="00B3670F" w:rsidP="00B3670F">
      <w:pPr>
        <w:spacing w:after="0" w:line="240" w:lineRule="auto"/>
        <w:rPr>
          <w:bCs/>
          <w:lang w:val="en-US"/>
        </w:rPr>
      </w:pPr>
    </w:p>
    <w:p w:rsidR="00B3670F" w:rsidRPr="001C0AAE" w:rsidRDefault="00B3670F" w:rsidP="00B3670F">
      <w:pPr>
        <w:spacing w:after="0"/>
        <w:ind w:left="1300" w:hanging="1300"/>
        <w:rPr>
          <w:bCs/>
          <w:lang w:val="en-US"/>
        </w:rPr>
      </w:pPr>
      <w:r w:rsidRPr="00455ACA">
        <w:rPr>
          <w:bCs/>
          <w:lang w:val="en-US"/>
        </w:rPr>
        <w:lastRenderedPageBreak/>
        <w:t>13:</w:t>
      </w:r>
      <w:r>
        <w:rPr>
          <w:bCs/>
          <w:lang w:val="en-US"/>
        </w:rPr>
        <w:t>5</w:t>
      </w:r>
      <w:r w:rsidRPr="00455ACA">
        <w:rPr>
          <w:bCs/>
          <w:lang w:val="en-US"/>
        </w:rPr>
        <w:t>0</w:t>
      </w:r>
      <w:r w:rsidRPr="00455ACA">
        <w:rPr>
          <w:bCs/>
          <w:lang w:val="en-US"/>
        </w:rPr>
        <w:tab/>
      </w:r>
      <w:r w:rsidRPr="001C0AAE">
        <w:rPr>
          <w:bCs/>
          <w:i/>
          <w:lang w:val="en-US"/>
        </w:rPr>
        <w:t>Influence of electrical conductivity on the electroosmotic dewatering of cellulose nanocrystals</w:t>
      </w:r>
    </w:p>
    <w:p w:rsidR="00B3670F" w:rsidRPr="001C0AAE" w:rsidRDefault="00B3670F" w:rsidP="00B3670F">
      <w:pPr>
        <w:spacing w:after="0"/>
        <w:ind w:left="1300"/>
        <w:rPr>
          <w:bCs/>
          <w:lang w:val="en"/>
        </w:rPr>
      </w:pPr>
      <w:r>
        <w:rPr>
          <w:bCs/>
          <w:lang w:val="en-US"/>
        </w:rPr>
        <w:t xml:space="preserve">J. </w:t>
      </w:r>
      <w:proofErr w:type="spellStart"/>
      <w:r>
        <w:rPr>
          <w:bCs/>
          <w:lang w:val="en-US"/>
        </w:rPr>
        <w:t>Wetterling</w:t>
      </w:r>
      <w:proofErr w:type="spellEnd"/>
      <w:r>
        <w:rPr>
          <w:bCs/>
          <w:lang w:val="en-US"/>
        </w:rPr>
        <w:t xml:space="preserve">, T. </w:t>
      </w:r>
      <w:proofErr w:type="spellStart"/>
      <w:r>
        <w:rPr>
          <w:bCs/>
          <w:lang w:val="en-US"/>
        </w:rPr>
        <w:t>Mattsson</w:t>
      </w:r>
      <w:proofErr w:type="spellEnd"/>
      <w:r>
        <w:rPr>
          <w:bCs/>
          <w:lang w:val="en-US"/>
        </w:rPr>
        <w:t xml:space="preserve">, and </w:t>
      </w:r>
      <w:r w:rsidRPr="00A428F5">
        <w:rPr>
          <w:bCs/>
          <w:u w:val="single"/>
          <w:lang w:val="en-US"/>
        </w:rPr>
        <w:t xml:space="preserve">H. </w:t>
      </w:r>
      <w:proofErr w:type="spellStart"/>
      <w:r w:rsidRPr="00A428F5">
        <w:rPr>
          <w:bCs/>
          <w:u w:val="single"/>
          <w:lang w:val="en-US"/>
        </w:rPr>
        <w:t>Theliander</w:t>
      </w:r>
      <w:proofErr w:type="spellEnd"/>
    </w:p>
    <w:p w:rsidR="00B3670F" w:rsidRDefault="00B3670F" w:rsidP="00B3670F">
      <w:pPr>
        <w:spacing w:after="0"/>
        <w:ind w:left="1300" w:hanging="1300"/>
        <w:rPr>
          <w:rFonts w:eastAsiaTheme="minorHAnsi"/>
          <w:bCs/>
          <w:i/>
          <w:smallCaps/>
          <w:lang w:val="en-US"/>
        </w:rPr>
      </w:pPr>
    </w:p>
    <w:p w:rsidR="00B3670F" w:rsidRPr="001C0AAE" w:rsidRDefault="00B3670F" w:rsidP="00B3670F">
      <w:pPr>
        <w:spacing w:after="0" w:line="240" w:lineRule="auto"/>
        <w:ind w:left="1304" w:hanging="1304"/>
        <w:rPr>
          <w:bCs/>
          <w:lang w:val="en-US"/>
        </w:rPr>
      </w:pPr>
      <w:r w:rsidRPr="001360EE">
        <w:rPr>
          <w:rFonts w:eastAsiaTheme="minorHAnsi"/>
          <w:bCs/>
          <w:smallCaps/>
          <w:lang w:val="en-US"/>
        </w:rPr>
        <w:t>14:</w:t>
      </w:r>
      <w:r>
        <w:rPr>
          <w:rFonts w:eastAsiaTheme="minorHAnsi"/>
          <w:bCs/>
          <w:smallCaps/>
          <w:lang w:val="en-US"/>
        </w:rPr>
        <w:t>1</w:t>
      </w:r>
      <w:r w:rsidRPr="001360EE">
        <w:rPr>
          <w:rFonts w:eastAsiaTheme="minorHAnsi"/>
          <w:bCs/>
          <w:smallCaps/>
          <w:lang w:val="en-US"/>
        </w:rPr>
        <w:t>0</w:t>
      </w:r>
      <w:r w:rsidRPr="001C0AAE">
        <w:rPr>
          <w:i/>
          <w:lang w:val="en-US"/>
        </w:rPr>
        <w:t xml:space="preserve"> </w:t>
      </w:r>
      <w:r>
        <w:rPr>
          <w:i/>
          <w:lang w:val="en-US"/>
        </w:rPr>
        <w:tab/>
      </w:r>
      <w:r w:rsidRPr="001C0AAE">
        <w:rPr>
          <w:bCs/>
          <w:i/>
          <w:lang w:val="en-US"/>
        </w:rPr>
        <w:t>Estimation of specific cake resistance of iron concentrates using methods that require small amount of test material</w:t>
      </w:r>
    </w:p>
    <w:p w:rsidR="00B3670F" w:rsidRDefault="00B3670F" w:rsidP="00B3670F">
      <w:pPr>
        <w:spacing w:after="0" w:line="240" w:lineRule="auto"/>
        <w:ind w:firstLine="1300"/>
        <w:rPr>
          <w:bCs/>
          <w:lang w:val="en-US"/>
        </w:rPr>
      </w:pPr>
      <w:r w:rsidRPr="00A428F5">
        <w:rPr>
          <w:bCs/>
          <w:u w:val="single"/>
          <w:lang w:val="en-US"/>
        </w:rPr>
        <w:t>D. Safonov</w:t>
      </w:r>
      <w:r w:rsidRPr="001C0AAE">
        <w:rPr>
          <w:bCs/>
          <w:lang w:val="en-US"/>
        </w:rPr>
        <w:t xml:space="preserve">, T. </w:t>
      </w:r>
      <w:proofErr w:type="spellStart"/>
      <w:r w:rsidRPr="001C0AAE">
        <w:rPr>
          <w:bCs/>
          <w:lang w:val="en-US"/>
        </w:rPr>
        <w:t>Kinnarinen</w:t>
      </w:r>
      <w:proofErr w:type="spellEnd"/>
      <w:r>
        <w:rPr>
          <w:bCs/>
          <w:lang w:val="en-US"/>
        </w:rPr>
        <w:t xml:space="preserve">, and A. </w:t>
      </w:r>
      <w:proofErr w:type="spellStart"/>
      <w:r>
        <w:rPr>
          <w:bCs/>
          <w:lang w:val="en-US"/>
        </w:rPr>
        <w:t>Häkkinen</w:t>
      </w:r>
      <w:proofErr w:type="spellEnd"/>
    </w:p>
    <w:p w:rsidR="00B3670F" w:rsidRDefault="00B3670F" w:rsidP="00B3670F">
      <w:pPr>
        <w:spacing w:after="0" w:line="240" w:lineRule="auto"/>
        <w:ind w:firstLine="1300"/>
        <w:rPr>
          <w:bCs/>
          <w:lang w:val="en-US"/>
        </w:rPr>
      </w:pPr>
    </w:p>
    <w:p w:rsidR="00B3670F" w:rsidRPr="00625383" w:rsidRDefault="00B3670F" w:rsidP="00B3670F">
      <w:pPr>
        <w:spacing w:after="0"/>
        <w:ind w:left="1300" w:hanging="1300"/>
        <w:rPr>
          <w:bCs/>
          <w:lang w:val="en-US"/>
        </w:rPr>
      </w:pPr>
      <w:r w:rsidRPr="00AB5BB3">
        <w:rPr>
          <w:lang w:val="en-US"/>
        </w:rPr>
        <w:t>14:30</w:t>
      </w:r>
      <w:r w:rsidRPr="00455ACA">
        <w:rPr>
          <w:b/>
          <w:lang w:val="en-US"/>
        </w:rPr>
        <w:tab/>
      </w:r>
      <w:proofErr w:type="gramStart"/>
      <w:r w:rsidRPr="00625383">
        <w:rPr>
          <w:bCs/>
          <w:i/>
          <w:lang w:val="en-US"/>
        </w:rPr>
        <w:t>Reducing</w:t>
      </w:r>
      <w:proofErr w:type="gramEnd"/>
      <w:r w:rsidRPr="00625383">
        <w:rPr>
          <w:bCs/>
          <w:i/>
          <w:lang w:val="en-US"/>
        </w:rPr>
        <w:t xml:space="preserve"> water consumption to half by 2025, a </w:t>
      </w:r>
      <w:proofErr w:type="spellStart"/>
      <w:r w:rsidRPr="00625383">
        <w:rPr>
          <w:bCs/>
          <w:i/>
          <w:lang w:val="en-US"/>
        </w:rPr>
        <w:t>Grundfos</w:t>
      </w:r>
      <w:proofErr w:type="spellEnd"/>
      <w:r w:rsidRPr="00625383">
        <w:rPr>
          <w:bCs/>
          <w:i/>
          <w:lang w:val="en-US"/>
        </w:rPr>
        <w:t xml:space="preserve"> sustainability goal</w:t>
      </w:r>
    </w:p>
    <w:p w:rsidR="00B3670F" w:rsidRDefault="00B3670F" w:rsidP="00B3670F">
      <w:pPr>
        <w:spacing w:after="0"/>
        <w:ind w:left="1300"/>
        <w:rPr>
          <w:bCs/>
          <w:lang w:val="en-US"/>
        </w:rPr>
      </w:pPr>
      <w:r w:rsidRPr="00675622">
        <w:rPr>
          <w:bCs/>
          <w:u w:val="single"/>
          <w:lang w:val="en-US"/>
        </w:rPr>
        <w:t xml:space="preserve">V. </w:t>
      </w:r>
      <w:proofErr w:type="spellStart"/>
      <w:r w:rsidRPr="00675622">
        <w:rPr>
          <w:bCs/>
          <w:u w:val="single"/>
          <w:lang w:val="en-US"/>
        </w:rPr>
        <w:t>Yangali</w:t>
      </w:r>
      <w:proofErr w:type="spellEnd"/>
      <w:r w:rsidRPr="00675622">
        <w:rPr>
          <w:bCs/>
          <w:u w:val="single"/>
          <w:lang w:val="en-US"/>
        </w:rPr>
        <w:t>-Quintanilla</w:t>
      </w:r>
      <w:r w:rsidRPr="00C16A1A">
        <w:rPr>
          <w:bCs/>
          <w:lang w:val="en-US"/>
        </w:rPr>
        <w:t>, W</w:t>
      </w:r>
      <w:r>
        <w:rPr>
          <w:bCs/>
          <w:lang w:val="en-US"/>
        </w:rPr>
        <w:t>.</w:t>
      </w:r>
      <w:r w:rsidRPr="00C16A1A">
        <w:rPr>
          <w:bCs/>
          <w:lang w:val="en-US"/>
        </w:rPr>
        <w:t xml:space="preserve"> </w:t>
      </w:r>
      <w:proofErr w:type="spellStart"/>
      <w:r w:rsidRPr="00C16A1A">
        <w:rPr>
          <w:bCs/>
          <w:lang w:val="en-US"/>
        </w:rPr>
        <w:t>Bouwens</w:t>
      </w:r>
      <w:proofErr w:type="spellEnd"/>
      <w:r w:rsidRPr="00C16A1A">
        <w:rPr>
          <w:bCs/>
          <w:lang w:val="en-US"/>
        </w:rPr>
        <w:t>, K</w:t>
      </w:r>
      <w:r>
        <w:rPr>
          <w:bCs/>
          <w:lang w:val="en-US"/>
        </w:rPr>
        <w:t xml:space="preserve">. </w:t>
      </w:r>
      <w:r w:rsidRPr="00C16A1A">
        <w:rPr>
          <w:bCs/>
          <w:lang w:val="en-US"/>
        </w:rPr>
        <w:t>Christensen, M. Knudsen</w:t>
      </w:r>
      <w:r>
        <w:rPr>
          <w:bCs/>
          <w:lang w:val="en-US"/>
        </w:rPr>
        <w:t>,</w:t>
      </w:r>
      <w:r w:rsidRPr="00C16A1A">
        <w:rPr>
          <w:bCs/>
          <w:lang w:val="en-US"/>
        </w:rPr>
        <w:t xml:space="preserve"> and P. Davidsen</w:t>
      </w:r>
    </w:p>
    <w:p w:rsidR="00B3670F" w:rsidRDefault="00B3670F" w:rsidP="00B3670F">
      <w:pPr>
        <w:spacing w:after="0"/>
        <w:ind w:left="1300"/>
        <w:rPr>
          <w:b/>
          <w:lang w:val="en-US"/>
        </w:rPr>
      </w:pPr>
    </w:p>
    <w:p w:rsidR="00B3670F" w:rsidRDefault="00B3670F" w:rsidP="00B3670F">
      <w:pPr>
        <w:spacing w:after="0"/>
        <w:rPr>
          <w:b/>
          <w:lang w:val="en-US"/>
        </w:rPr>
      </w:pPr>
      <w:r>
        <w:rPr>
          <w:b/>
          <w:lang w:val="en-US"/>
        </w:rPr>
        <w:t>15:00</w:t>
      </w:r>
      <w:r w:rsidRPr="00AB5BB3">
        <w:rPr>
          <w:b/>
          <w:lang w:val="en-US"/>
        </w:rPr>
        <w:t xml:space="preserve"> </w:t>
      </w:r>
      <w:r>
        <w:rPr>
          <w:b/>
          <w:lang w:val="en-US"/>
        </w:rPr>
        <w:tab/>
      </w:r>
      <w:proofErr w:type="gramStart"/>
      <w:r w:rsidRPr="00455ACA">
        <w:rPr>
          <w:b/>
          <w:lang w:val="en-US"/>
        </w:rPr>
        <w:t>Closing</w:t>
      </w:r>
      <w:proofErr w:type="gramEnd"/>
      <w:r w:rsidRPr="00455ACA">
        <w:rPr>
          <w:b/>
          <w:lang w:val="en-US"/>
        </w:rPr>
        <w:t xml:space="preserve"> symposium</w:t>
      </w:r>
    </w:p>
    <w:p w:rsidR="00B3670F" w:rsidRDefault="00B3670F" w:rsidP="00B3670F">
      <w:pPr>
        <w:rPr>
          <w:b/>
          <w:lang w:val="en-US"/>
        </w:rPr>
      </w:pPr>
    </w:p>
    <w:p w:rsidR="00B3670F" w:rsidRDefault="00B3670F" w:rsidP="00B3670F">
      <w:pPr>
        <w:rPr>
          <w:b/>
          <w:lang w:val="en-US"/>
        </w:rPr>
      </w:pPr>
    </w:p>
    <w:p w:rsidR="00B3670F" w:rsidRDefault="00B3670F" w:rsidP="00B3670F">
      <w:pPr>
        <w:rPr>
          <w:b/>
          <w:lang w:val="en-US"/>
        </w:rPr>
      </w:pPr>
    </w:p>
    <w:p w:rsidR="00B3670F" w:rsidRDefault="00B3670F" w:rsidP="00B3670F">
      <w:pPr>
        <w:rPr>
          <w:b/>
          <w:lang w:val="en-US"/>
        </w:rPr>
      </w:pPr>
    </w:p>
    <w:p w:rsidR="00CE52C2" w:rsidRPr="00B3670F" w:rsidRDefault="00CE52C2" w:rsidP="00B3670F">
      <w:pPr>
        <w:rPr>
          <w:lang w:val="en-US"/>
        </w:rPr>
      </w:pPr>
    </w:p>
    <w:sectPr w:rsidR="00CE52C2" w:rsidRPr="00B3670F" w:rsidSect="003609CB"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1175"/>
    <w:multiLevelType w:val="hybridMultilevel"/>
    <w:tmpl w:val="2548A3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312ED"/>
    <w:multiLevelType w:val="hybridMultilevel"/>
    <w:tmpl w:val="E8DAB026"/>
    <w:lvl w:ilvl="0" w:tplc="35BCF3C8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F075A"/>
    <w:multiLevelType w:val="hybridMultilevel"/>
    <w:tmpl w:val="DEB0AE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0A"/>
    <w:rsid w:val="000E0007"/>
    <w:rsid w:val="001360EE"/>
    <w:rsid w:val="001C0AAE"/>
    <w:rsid w:val="001D1D12"/>
    <w:rsid w:val="001E3EC4"/>
    <w:rsid w:val="0021038F"/>
    <w:rsid w:val="00286C4A"/>
    <w:rsid w:val="003436F5"/>
    <w:rsid w:val="003609CB"/>
    <w:rsid w:val="00455ACA"/>
    <w:rsid w:val="00625383"/>
    <w:rsid w:val="00692365"/>
    <w:rsid w:val="006F2582"/>
    <w:rsid w:val="00705852"/>
    <w:rsid w:val="00742596"/>
    <w:rsid w:val="007845A6"/>
    <w:rsid w:val="007B0E02"/>
    <w:rsid w:val="007B0ECF"/>
    <w:rsid w:val="008173AF"/>
    <w:rsid w:val="00994173"/>
    <w:rsid w:val="009F07F3"/>
    <w:rsid w:val="00AA571E"/>
    <w:rsid w:val="00AA6B97"/>
    <w:rsid w:val="00AF08CA"/>
    <w:rsid w:val="00AF4E0A"/>
    <w:rsid w:val="00B3670F"/>
    <w:rsid w:val="00B65406"/>
    <w:rsid w:val="00C11A04"/>
    <w:rsid w:val="00C16A1A"/>
    <w:rsid w:val="00C650DD"/>
    <w:rsid w:val="00CA4AA9"/>
    <w:rsid w:val="00CE52C2"/>
    <w:rsid w:val="00CE79A5"/>
    <w:rsid w:val="00CF7F39"/>
    <w:rsid w:val="00EC1F6F"/>
    <w:rsid w:val="00F9270D"/>
    <w:rsid w:val="00F9517F"/>
    <w:rsid w:val="00FB0F62"/>
    <w:rsid w:val="00FC6010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1BFA"/>
  <w15:docId w15:val="{13DC4097-2D66-4DDC-B16F-5DB5D69E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0E02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3E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0E02"/>
    <w:rPr>
      <w:rFonts w:eastAsiaTheme="minorEastAsia"/>
      <w:smallCaps/>
      <w:spacing w:val="5"/>
      <w:sz w:val="32"/>
      <w:szCs w:val="32"/>
      <w:lang w:val="en-US" w:bidi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3E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E3EC4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1E3EC4"/>
    <w:pPr>
      <w:tabs>
        <w:tab w:val="center" w:pos="4536"/>
        <w:tab w:val="right" w:pos="9072"/>
      </w:tabs>
      <w:spacing w:after="0" w:line="240" w:lineRule="auto"/>
    </w:pPr>
    <w:rPr>
      <w:rFonts w:ascii="Frutiger LT Com 45 Light" w:eastAsiaTheme="minorHAnsi" w:hAnsi="Frutiger LT Com 45 Light"/>
      <w:lang w:val="de-DE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E3EC4"/>
    <w:rPr>
      <w:rFonts w:ascii="Frutiger LT Com 45 Light" w:eastAsiaTheme="minorHAnsi" w:hAnsi="Frutiger LT Com 45 Light"/>
      <w:lang w:val="de-DE" w:eastAsia="en-US"/>
    </w:rPr>
  </w:style>
  <w:style w:type="character" w:customStyle="1" w:styleId="shorttext">
    <w:name w:val="short_text"/>
    <w:basedOn w:val="Standardskrifttypeiafsnit"/>
    <w:rsid w:val="001E3E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34519-FEB2-4145-9859-61F29E8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666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Morten Lykkegaard Christensen</cp:lastModifiedBy>
  <cp:revision>15</cp:revision>
  <cp:lastPrinted>2018-05-01T08:53:00Z</cp:lastPrinted>
  <dcterms:created xsi:type="dcterms:W3CDTF">2018-04-30T09:41:00Z</dcterms:created>
  <dcterms:modified xsi:type="dcterms:W3CDTF">2018-08-09T08:35:00Z</dcterms:modified>
</cp:coreProperties>
</file>